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222" w:rsidRDefault="00697F08">
      <w:pPr>
        <w:widowControl w:val="0"/>
        <w:autoSpaceDE w:val="0"/>
        <w:autoSpaceDN w:val="0"/>
        <w:adjustRightInd w:val="0"/>
        <w:spacing w:after="0" w:line="240" w:lineRule="auto"/>
        <w:ind w:left="3080"/>
        <w:rPr>
          <w:rFonts w:ascii="Times New Roman" w:hAnsi="Times New Roman" w:cs="Times New Roman"/>
          <w:sz w:val="24"/>
          <w:szCs w:val="24"/>
        </w:rPr>
      </w:pPr>
      <w:bookmarkStart w:id="0" w:name="page1"/>
      <w:bookmarkEnd w:id="0"/>
      <w:r>
        <w:rPr>
          <w:rFonts w:ascii="Arial" w:hAnsi="Arial" w:cs="Arial"/>
          <w:b/>
          <w:bCs/>
          <w:sz w:val="24"/>
          <w:szCs w:val="24"/>
          <w:u w:val="single"/>
        </w:rPr>
        <w:t>Who Wants To Be A Thousandaire?</w:t>
      </w:r>
    </w:p>
    <w:p w:rsidR="00487222" w:rsidRDefault="00487222">
      <w:pPr>
        <w:widowControl w:val="0"/>
        <w:autoSpaceDE w:val="0"/>
        <w:autoSpaceDN w:val="0"/>
        <w:adjustRightInd w:val="0"/>
        <w:spacing w:after="0" w:line="42" w:lineRule="exact"/>
        <w:rPr>
          <w:rFonts w:ascii="Times New Roman" w:hAnsi="Times New Roman" w:cs="Times New Roman"/>
          <w:sz w:val="24"/>
          <w:szCs w:val="24"/>
        </w:rPr>
      </w:pPr>
    </w:p>
    <w:p w:rsidR="00487222" w:rsidRDefault="00697F08">
      <w:pPr>
        <w:widowControl w:val="0"/>
        <w:autoSpaceDE w:val="0"/>
        <w:autoSpaceDN w:val="0"/>
        <w:adjustRightInd w:val="0"/>
        <w:spacing w:after="0" w:line="240" w:lineRule="auto"/>
        <w:ind w:left="3700"/>
        <w:rPr>
          <w:rFonts w:ascii="Times New Roman" w:hAnsi="Times New Roman" w:cs="Times New Roman"/>
          <w:sz w:val="24"/>
          <w:szCs w:val="24"/>
        </w:rPr>
      </w:pPr>
      <w:r>
        <w:rPr>
          <w:rFonts w:ascii="Arial" w:hAnsi="Arial" w:cs="Arial"/>
          <w:b/>
          <w:bCs/>
          <w:sz w:val="24"/>
          <w:szCs w:val="24"/>
        </w:rPr>
        <w:t>Investment Plan Project</w:t>
      </w:r>
    </w:p>
    <w:p w:rsidR="00487222" w:rsidRDefault="00487222">
      <w:pPr>
        <w:widowControl w:val="0"/>
        <w:autoSpaceDE w:val="0"/>
        <w:autoSpaceDN w:val="0"/>
        <w:adjustRightInd w:val="0"/>
        <w:spacing w:after="0" w:line="243" w:lineRule="exact"/>
        <w:rPr>
          <w:rFonts w:ascii="Times New Roman" w:hAnsi="Times New Roman" w:cs="Times New Roman"/>
          <w:sz w:val="24"/>
          <w:szCs w:val="24"/>
        </w:rPr>
      </w:pPr>
    </w:p>
    <w:p w:rsidR="00487222" w:rsidRDefault="00697F08">
      <w:pPr>
        <w:widowControl w:val="0"/>
        <w:overflowPunct w:val="0"/>
        <w:autoSpaceDE w:val="0"/>
        <w:autoSpaceDN w:val="0"/>
        <w:adjustRightInd w:val="0"/>
        <w:spacing w:after="0" w:line="269" w:lineRule="auto"/>
        <w:ind w:left="3280"/>
        <w:rPr>
          <w:rFonts w:ascii="Times New Roman" w:hAnsi="Times New Roman" w:cs="Times New Roman"/>
          <w:sz w:val="24"/>
          <w:szCs w:val="24"/>
        </w:rPr>
      </w:pPr>
      <w:r>
        <w:rPr>
          <w:rFonts w:ascii="Arial" w:hAnsi="Arial" w:cs="Arial"/>
        </w:rPr>
        <w:t>You have been empowered with a basic understanding of interest and its effect on an investment. Simple interest, compound interest, and investment portfolios are topics addressed everyday by real investors in an attempt at making their hard earned dollar work for them. Though the idea is a simple one, the process of selecting an investment (or creating a portfolio of multiple investments) involves a considerable amount of thought requiring most investors to come up with an investment plan.</w:t>
      </w:r>
    </w:p>
    <w:p w:rsidR="00487222" w:rsidRDefault="00B7767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50165</wp:posOffset>
            </wp:positionH>
            <wp:positionV relativeFrom="paragraph">
              <wp:posOffset>-1376045</wp:posOffset>
            </wp:positionV>
            <wp:extent cx="1911350" cy="14719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0" cy="1471930"/>
                    </a:xfrm>
                    <a:prstGeom prst="rect">
                      <a:avLst/>
                    </a:prstGeom>
                    <a:noFill/>
                  </pic:spPr>
                </pic:pic>
              </a:graphicData>
            </a:graphic>
            <wp14:sizeRelH relativeFrom="page">
              <wp14:pctWidth>0</wp14:pctWidth>
            </wp14:sizeRelH>
            <wp14:sizeRelV relativeFrom="page">
              <wp14:pctHeight>0</wp14:pctHeight>
            </wp14:sizeRelV>
          </wp:anchor>
        </w:drawing>
      </w:r>
    </w:p>
    <w:p w:rsidR="00487222" w:rsidRDefault="00487222">
      <w:pPr>
        <w:widowControl w:val="0"/>
        <w:autoSpaceDE w:val="0"/>
        <w:autoSpaceDN w:val="0"/>
        <w:adjustRightInd w:val="0"/>
        <w:spacing w:after="0" w:line="292" w:lineRule="exact"/>
        <w:rPr>
          <w:rFonts w:ascii="Times New Roman" w:hAnsi="Times New Roman" w:cs="Times New Roman"/>
          <w:sz w:val="24"/>
          <w:szCs w:val="24"/>
        </w:rPr>
      </w:pPr>
    </w:p>
    <w:p w:rsidR="00487222" w:rsidRDefault="00697F08">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Successful investment plans include:</w:t>
      </w:r>
    </w:p>
    <w:p w:rsidR="00487222" w:rsidRDefault="00487222">
      <w:pPr>
        <w:widowControl w:val="0"/>
        <w:autoSpaceDE w:val="0"/>
        <w:autoSpaceDN w:val="0"/>
        <w:adjustRightInd w:val="0"/>
        <w:spacing w:after="0" w:line="289" w:lineRule="exact"/>
        <w:rPr>
          <w:rFonts w:ascii="Times New Roman" w:hAnsi="Times New Roman" w:cs="Times New Roman"/>
          <w:sz w:val="24"/>
          <w:szCs w:val="24"/>
        </w:rPr>
      </w:pPr>
    </w:p>
    <w:p w:rsidR="00487222" w:rsidRDefault="00697F08">
      <w:pPr>
        <w:widowControl w:val="0"/>
        <w:numPr>
          <w:ilvl w:val="0"/>
          <w:numId w:val="1"/>
        </w:numPr>
        <w:overflowPunct w:val="0"/>
        <w:autoSpaceDE w:val="0"/>
        <w:autoSpaceDN w:val="0"/>
        <w:adjustRightInd w:val="0"/>
        <w:spacing w:after="0" w:line="240" w:lineRule="auto"/>
        <w:ind w:hanging="362"/>
        <w:jc w:val="both"/>
        <w:rPr>
          <w:rFonts w:ascii="Symbol" w:hAnsi="Symbol" w:cs="Symbol"/>
          <w:sz w:val="24"/>
          <w:szCs w:val="24"/>
        </w:rPr>
      </w:pPr>
      <w:r>
        <w:rPr>
          <w:rFonts w:ascii="Arial" w:hAnsi="Arial" w:cs="Arial"/>
          <w:b/>
          <w:bCs/>
          <w:sz w:val="24"/>
          <w:szCs w:val="24"/>
        </w:rPr>
        <w:t xml:space="preserve">Identifying and prioritizing your goals </w:t>
      </w:r>
    </w:p>
    <w:p w:rsidR="00487222" w:rsidRDefault="00487222">
      <w:pPr>
        <w:widowControl w:val="0"/>
        <w:autoSpaceDE w:val="0"/>
        <w:autoSpaceDN w:val="0"/>
        <w:adjustRightInd w:val="0"/>
        <w:spacing w:after="0" w:line="21" w:lineRule="exact"/>
        <w:rPr>
          <w:rFonts w:ascii="Symbol" w:hAnsi="Symbol" w:cs="Symbol"/>
          <w:sz w:val="24"/>
          <w:szCs w:val="24"/>
        </w:rPr>
      </w:pPr>
    </w:p>
    <w:p w:rsidR="00487222" w:rsidRDefault="00697F08">
      <w:pPr>
        <w:widowControl w:val="0"/>
        <w:overflowPunct w:val="0"/>
        <w:autoSpaceDE w:val="0"/>
        <w:autoSpaceDN w:val="0"/>
        <w:adjustRightInd w:val="0"/>
        <w:spacing w:after="0" w:line="238" w:lineRule="auto"/>
        <w:ind w:left="720" w:right="940"/>
        <w:jc w:val="both"/>
        <w:rPr>
          <w:rFonts w:ascii="Symbol" w:hAnsi="Symbol" w:cs="Symbol"/>
          <w:sz w:val="24"/>
          <w:szCs w:val="24"/>
        </w:rPr>
      </w:pPr>
      <w:r>
        <w:rPr>
          <w:rFonts w:ascii="Arial" w:hAnsi="Arial" w:cs="Arial"/>
          <w:sz w:val="24"/>
          <w:szCs w:val="24"/>
        </w:rPr>
        <w:t xml:space="preserve">These may include entrepreneurial ventures, education, home purchase or retirement. Basically, what do you want to use this money for at the end? </w:t>
      </w:r>
    </w:p>
    <w:p w:rsidR="00487222" w:rsidRDefault="00487222">
      <w:pPr>
        <w:widowControl w:val="0"/>
        <w:autoSpaceDE w:val="0"/>
        <w:autoSpaceDN w:val="0"/>
        <w:adjustRightInd w:val="0"/>
        <w:spacing w:after="0" w:line="255" w:lineRule="exact"/>
        <w:rPr>
          <w:rFonts w:ascii="Symbol" w:hAnsi="Symbol" w:cs="Symbol"/>
          <w:sz w:val="24"/>
          <w:szCs w:val="24"/>
        </w:rPr>
      </w:pPr>
    </w:p>
    <w:p w:rsidR="00487222" w:rsidRDefault="00697F08">
      <w:pPr>
        <w:widowControl w:val="0"/>
        <w:numPr>
          <w:ilvl w:val="0"/>
          <w:numId w:val="1"/>
        </w:numPr>
        <w:overflowPunct w:val="0"/>
        <w:autoSpaceDE w:val="0"/>
        <w:autoSpaceDN w:val="0"/>
        <w:adjustRightInd w:val="0"/>
        <w:spacing w:after="0" w:line="240" w:lineRule="auto"/>
        <w:ind w:hanging="362"/>
        <w:jc w:val="both"/>
        <w:rPr>
          <w:rFonts w:ascii="Symbol" w:hAnsi="Symbol" w:cs="Symbol"/>
          <w:sz w:val="24"/>
          <w:szCs w:val="24"/>
        </w:rPr>
      </w:pPr>
      <w:r>
        <w:rPr>
          <w:rFonts w:ascii="Arial" w:hAnsi="Arial" w:cs="Arial"/>
          <w:b/>
          <w:bCs/>
          <w:sz w:val="24"/>
          <w:szCs w:val="24"/>
        </w:rPr>
        <w:t xml:space="preserve">Determining your time horizon </w:t>
      </w:r>
    </w:p>
    <w:p w:rsidR="00487222" w:rsidRDefault="00487222">
      <w:pPr>
        <w:widowControl w:val="0"/>
        <w:autoSpaceDE w:val="0"/>
        <w:autoSpaceDN w:val="0"/>
        <w:adjustRightInd w:val="0"/>
        <w:spacing w:after="0" w:line="21" w:lineRule="exact"/>
        <w:rPr>
          <w:rFonts w:ascii="Symbol" w:hAnsi="Symbol" w:cs="Symbol"/>
          <w:sz w:val="24"/>
          <w:szCs w:val="24"/>
        </w:rPr>
      </w:pPr>
    </w:p>
    <w:p w:rsidR="00487222" w:rsidRDefault="00697F08">
      <w:pPr>
        <w:widowControl w:val="0"/>
        <w:overflowPunct w:val="0"/>
        <w:autoSpaceDE w:val="0"/>
        <w:autoSpaceDN w:val="0"/>
        <w:adjustRightInd w:val="0"/>
        <w:spacing w:after="0" w:line="239" w:lineRule="auto"/>
        <w:ind w:left="720" w:right="80"/>
        <w:rPr>
          <w:rFonts w:ascii="Symbol" w:hAnsi="Symbol" w:cs="Symbol"/>
          <w:sz w:val="24"/>
          <w:szCs w:val="24"/>
        </w:rPr>
      </w:pPr>
      <w:r>
        <w:rPr>
          <w:rFonts w:ascii="Arial" w:hAnsi="Arial" w:cs="Arial"/>
          <w:sz w:val="24"/>
          <w:szCs w:val="24"/>
        </w:rPr>
        <w:t xml:space="preserve">Each goal normally has a specific timeline for when money is required. Some investments complement short time horizons, while equities are more appropriate for longer term goals (of more than 10 years). </w:t>
      </w:r>
    </w:p>
    <w:p w:rsidR="00487222" w:rsidRDefault="00487222">
      <w:pPr>
        <w:widowControl w:val="0"/>
        <w:autoSpaceDE w:val="0"/>
        <w:autoSpaceDN w:val="0"/>
        <w:adjustRightInd w:val="0"/>
        <w:spacing w:after="0" w:line="256" w:lineRule="exact"/>
        <w:rPr>
          <w:rFonts w:ascii="Symbol" w:hAnsi="Symbol" w:cs="Symbol"/>
          <w:sz w:val="24"/>
          <w:szCs w:val="24"/>
        </w:rPr>
      </w:pPr>
    </w:p>
    <w:p w:rsidR="00487222" w:rsidRDefault="00697F08">
      <w:pPr>
        <w:widowControl w:val="0"/>
        <w:numPr>
          <w:ilvl w:val="0"/>
          <w:numId w:val="1"/>
        </w:numPr>
        <w:overflowPunct w:val="0"/>
        <w:autoSpaceDE w:val="0"/>
        <w:autoSpaceDN w:val="0"/>
        <w:adjustRightInd w:val="0"/>
        <w:spacing w:after="0" w:line="240" w:lineRule="auto"/>
        <w:ind w:hanging="362"/>
        <w:jc w:val="both"/>
        <w:rPr>
          <w:rFonts w:ascii="Symbol" w:hAnsi="Symbol" w:cs="Symbol"/>
          <w:sz w:val="24"/>
          <w:szCs w:val="24"/>
        </w:rPr>
      </w:pPr>
      <w:r>
        <w:rPr>
          <w:rFonts w:ascii="Arial" w:hAnsi="Arial" w:cs="Arial"/>
          <w:b/>
          <w:bCs/>
          <w:sz w:val="24"/>
          <w:szCs w:val="24"/>
        </w:rPr>
        <w:t xml:space="preserve">Determining your risk tolerance </w:t>
      </w:r>
    </w:p>
    <w:p w:rsidR="00487222" w:rsidRDefault="00487222">
      <w:pPr>
        <w:widowControl w:val="0"/>
        <w:autoSpaceDE w:val="0"/>
        <w:autoSpaceDN w:val="0"/>
        <w:adjustRightInd w:val="0"/>
        <w:spacing w:after="0" w:line="23" w:lineRule="exact"/>
        <w:rPr>
          <w:rFonts w:ascii="Symbol" w:hAnsi="Symbol" w:cs="Symbol"/>
          <w:sz w:val="24"/>
          <w:szCs w:val="24"/>
        </w:rPr>
      </w:pPr>
    </w:p>
    <w:p w:rsidR="00487222" w:rsidRDefault="00697F08">
      <w:pPr>
        <w:widowControl w:val="0"/>
        <w:overflowPunct w:val="0"/>
        <w:autoSpaceDE w:val="0"/>
        <w:autoSpaceDN w:val="0"/>
        <w:adjustRightInd w:val="0"/>
        <w:spacing w:after="0" w:line="240" w:lineRule="auto"/>
        <w:ind w:left="720" w:right="160"/>
        <w:rPr>
          <w:rFonts w:ascii="Symbol" w:hAnsi="Symbol" w:cs="Symbol"/>
          <w:sz w:val="24"/>
          <w:szCs w:val="24"/>
        </w:rPr>
      </w:pPr>
      <w:r>
        <w:rPr>
          <w:rFonts w:ascii="Arial" w:hAnsi="Arial" w:cs="Arial"/>
          <w:sz w:val="24"/>
          <w:szCs w:val="24"/>
        </w:rPr>
        <w:t xml:space="preserve">Defining your comfort level with risk helps to determine the mix of cash, fixed income and equities that is right for your investment plan. Are you ready to lose it all on a volatile short term investment that could pay out big, or are you willing to invest your money over the long term where projections show growth. </w:t>
      </w:r>
    </w:p>
    <w:p w:rsidR="00487222" w:rsidRDefault="00487222">
      <w:pPr>
        <w:widowControl w:val="0"/>
        <w:autoSpaceDE w:val="0"/>
        <w:autoSpaceDN w:val="0"/>
        <w:adjustRightInd w:val="0"/>
        <w:spacing w:after="0" w:line="253" w:lineRule="exact"/>
        <w:rPr>
          <w:rFonts w:ascii="Symbol" w:hAnsi="Symbol" w:cs="Symbol"/>
          <w:sz w:val="24"/>
          <w:szCs w:val="24"/>
        </w:rPr>
      </w:pPr>
    </w:p>
    <w:p w:rsidR="00487222" w:rsidRDefault="00697F08">
      <w:pPr>
        <w:widowControl w:val="0"/>
        <w:numPr>
          <w:ilvl w:val="0"/>
          <w:numId w:val="1"/>
        </w:numPr>
        <w:overflowPunct w:val="0"/>
        <w:autoSpaceDE w:val="0"/>
        <w:autoSpaceDN w:val="0"/>
        <w:adjustRightInd w:val="0"/>
        <w:spacing w:after="0" w:line="240" w:lineRule="auto"/>
        <w:ind w:hanging="362"/>
        <w:jc w:val="both"/>
        <w:rPr>
          <w:rFonts w:ascii="Symbol" w:hAnsi="Symbol" w:cs="Symbol"/>
          <w:sz w:val="24"/>
          <w:szCs w:val="24"/>
        </w:rPr>
      </w:pPr>
      <w:r>
        <w:rPr>
          <w:rFonts w:ascii="Arial" w:hAnsi="Arial" w:cs="Arial"/>
          <w:b/>
          <w:bCs/>
          <w:sz w:val="24"/>
          <w:szCs w:val="24"/>
        </w:rPr>
        <w:t xml:space="preserve">Understanding your investments </w:t>
      </w:r>
    </w:p>
    <w:p w:rsidR="00487222" w:rsidRDefault="00487222">
      <w:pPr>
        <w:widowControl w:val="0"/>
        <w:autoSpaceDE w:val="0"/>
        <w:autoSpaceDN w:val="0"/>
        <w:adjustRightInd w:val="0"/>
        <w:spacing w:after="0" w:line="21" w:lineRule="exact"/>
        <w:rPr>
          <w:rFonts w:ascii="Symbol" w:hAnsi="Symbol" w:cs="Symbol"/>
          <w:sz w:val="24"/>
          <w:szCs w:val="24"/>
        </w:rPr>
      </w:pPr>
    </w:p>
    <w:p w:rsidR="00487222" w:rsidRDefault="00697F08">
      <w:pPr>
        <w:widowControl w:val="0"/>
        <w:overflowPunct w:val="0"/>
        <w:autoSpaceDE w:val="0"/>
        <w:autoSpaceDN w:val="0"/>
        <w:adjustRightInd w:val="0"/>
        <w:spacing w:after="0" w:line="240" w:lineRule="auto"/>
        <w:ind w:left="720" w:right="200"/>
        <w:rPr>
          <w:rFonts w:ascii="Symbol" w:hAnsi="Symbol" w:cs="Symbol"/>
          <w:sz w:val="24"/>
          <w:szCs w:val="24"/>
        </w:rPr>
      </w:pPr>
      <w:r>
        <w:rPr>
          <w:rFonts w:ascii="Arial" w:hAnsi="Arial" w:cs="Arial"/>
          <w:sz w:val="24"/>
          <w:szCs w:val="24"/>
        </w:rPr>
        <w:t xml:space="preserve">Knowing what you currently own enables you to determine whether you need to make adjustments to achieve your long-term goals. Knowledge of the market and its ever changing projections can help investors decide whether their current investments are still on your projected track. </w:t>
      </w:r>
    </w:p>
    <w:p w:rsidR="00487222" w:rsidRDefault="00487222">
      <w:pPr>
        <w:widowControl w:val="0"/>
        <w:autoSpaceDE w:val="0"/>
        <w:autoSpaceDN w:val="0"/>
        <w:adjustRightInd w:val="0"/>
        <w:spacing w:after="0" w:line="255" w:lineRule="exact"/>
        <w:rPr>
          <w:rFonts w:ascii="Symbol" w:hAnsi="Symbol" w:cs="Symbol"/>
          <w:sz w:val="24"/>
          <w:szCs w:val="24"/>
        </w:rPr>
      </w:pPr>
    </w:p>
    <w:p w:rsidR="00487222" w:rsidRDefault="00697F08">
      <w:pPr>
        <w:widowControl w:val="0"/>
        <w:numPr>
          <w:ilvl w:val="0"/>
          <w:numId w:val="1"/>
        </w:numPr>
        <w:overflowPunct w:val="0"/>
        <w:autoSpaceDE w:val="0"/>
        <w:autoSpaceDN w:val="0"/>
        <w:adjustRightInd w:val="0"/>
        <w:spacing w:after="0" w:line="240" w:lineRule="auto"/>
        <w:ind w:hanging="362"/>
        <w:jc w:val="both"/>
        <w:rPr>
          <w:rFonts w:ascii="Symbol" w:hAnsi="Symbol" w:cs="Symbol"/>
          <w:sz w:val="24"/>
          <w:szCs w:val="24"/>
        </w:rPr>
      </w:pPr>
      <w:r>
        <w:rPr>
          <w:rFonts w:ascii="Arial" w:hAnsi="Arial" w:cs="Arial"/>
          <w:b/>
          <w:bCs/>
          <w:sz w:val="24"/>
          <w:szCs w:val="24"/>
        </w:rPr>
        <w:t xml:space="preserve">Determining where to invest next </w:t>
      </w:r>
    </w:p>
    <w:p w:rsidR="00487222" w:rsidRDefault="00487222">
      <w:pPr>
        <w:widowControl w:val="0"/>
        <w:autoSpaceDE w:val="0"/>
        <w:autoSpaceDN w:val="0"/>
        <w:adjustRightInd w:val="0"/>
        <w:spacing w:after="0" w:line="21" w:lineRule="exact"/>
        <w:rPr>
          <w:rFonts w:ascii="Symbol" w:hAnsi="Symbol" w:cs="Symbol"/>
          <w:sz w:val="24"/>
          <w:szCs w:val="24"/>
        </w:rPr>
      </w:pPr>
    </w:p>
    <w:p w:rsidR="00487222" w:rsidRDefault="00697F08">
      <w:pPr>
        <w:widowControl w:val="0"/>
        <w:overflowPunct w:val="0"/>
        <w:autoSpaceDE w:val="0"/>
        <w:autoSpaceDN w:val="0"/>
        <w:adjustRightInd w:val="0"/>
        <w:spacing w:after="0" w:line="239" w:lineRule="auto"/>
        <w:ind w:left="720" w:right="280"/>
        <w:rPr>
          <w:rFonts w:ascii="Symbol" w:hAnsi="Symbol" w:cs="Symbol"/>
          <w:sz w:val="24"/>
          <w:szCs w:val="24"/>
        </w:rPr>
      </w:pPr>
      <w:r>
        <w:rPr>
          <w:rFonts w:ascii="Arial" w:hAnsi="Arial" w:cs="Arial"/>
          <w:sz w:val="24"/>
          <w:szCs w:val="24"/>
        </w:rPr>
        <w:t xml:space="preserve">Once you've built a strong foundation for your investment, you can work to understand how trends and market events can shape your investment decisions. Do you diversify or is your current investment plan doing enough for you? </w:t>
      </w:r>
    </w:p>
    <w:p w:rsidR="00487222" w:rsidRDefault="00487222">
      <w:pPr>
        <w:widowControl w:val="0"/>
        <w:autoSpaceDE w:val="0"/>
        <w:autoSpaceDN w:val="0"/>
        <w:adjustRightInd w:val="0"/>
        <w:spacing w:after="0" w:line="240" w:lineRule="auto"/>
        <w:rPr>
          <w:rFonts w:ascii="Times New Roman" w:hAnsi="Times New Roman" w:cs="Times New Roman"/>
          <w:sz w:val="24"/>
          <w:szCs w:val="24"/>
        </w:rPr>
        <w:sectPr w:rsidR="00487222">
          <w:pgSz w:w="12240" w:h="15840"/>
          <w:pgMar w:top="1391" w:right="1140" w:bottom="1440" w:left="1260" w:header="720" w:footer="720" w:gutter="0"/>
          <w:cols w:space="720" w:equalWidth="0">
            <w:col w:w="9840"/>
          </w:cols>
          <w:noEndnote/>
        </w:sectPr>
      </w:pPr>
    </w:p>
    <w:p w:rsidR="00487222" w:rsidRDefault="00697F08">
      <w:pPr>
        <w:widowControl w:val="0"/>
        <w:autoSpaceDE w:val="0"/>
        <w:autoSpaceDN w:val="0"/>
        <w:adjustRightInd w:val="0"/>
        <w:spacing w:after="0" w:line="240" w:lineRule="auto"/>
        <w:ind w:left="4400"/>
        <w:rPr>
          <w:rFonts w:ascii="Times New Roman" w:hAnsi="Times New Roman" w:cs="Times New Roman"/>
          <w:sz w:val="24"/>
          <w:szCs w:val="24"/>
        </w:rPr>
      </w:pPr>
      <w:bookmarkStart w:id="1" w:name="page3"/>
      <w:bookmarkEnd w:id="1"/>
      <w:r>
        <w:rPr>
          <w:rFonts w:ascii="Arial" w:hAnsi="Arial" w:cs="Arial"/>
          <w:b/>
          <w:bCs/>
          <w:sz w:val="24"/>
          <w:szCs w:val="24"/>
          <w:u w:val="single"/>
        </w:rPr>
        <w:lastRenderedPageBreak/>
        <w:t>Your Task</w:t>
      </w:r>
    </w:p>
    <w:p w:rsidR="00487222" w:rsidRDefault="00487222">
      <w:pPr>
        <w:widowControl w:val="0"/>
        <w:autoSpaceDE w:val="0"/>
        <w:autoSpaceDN w:val="0"/>
        <w:adjustRightInd w:val="0"/>
        <w:spacing w:after="0" w:line="276" w:lineRule="exact"/>
        <w:rPr>
          <w:rFonts w:ascii="Times New Roman" w:hAnsi="Times New Roman" w:cs="Times New Roman"/>
          <w:sz w:val="24"/>
          <w:szCs w:val="24"/>
        </w:rPr>
      </w:pPr>
    </w:p>
    <w:p w:rsidR="00487222" w:rsidRDefault="00697F08">
      <w:pPr>
        <w:widowControl w:val="0"/>
        <w:overflowPunct w:val="0"/>
        <w:autoSpaceDE w:val="0"/>
        <w:autoSpaceDN w:val="0"/>
        <w:adjustRightInd w:val="0"/>
        <w:spacing w:after="0" w:line="292" w:lineRule="auto"/>
        <w:rPr>
          <w:rFonts w:ascii="Times New Roman" w:hAnsi="Times New Roman" w:cs="Times New Roman"/>
          <w:sz w:val="24"/>
          <w:szCs w:val="24"/>
        </w:rPr>
      </w:pPr>
      <w:r>
        <w:rPr>
          <w:rFonts w:ascii="Arial" w:hAnsi="Arial" w:cs="Arial"/>
        </w:rPr>
        <w:t xml:space="preserve">As an </w:t>
      </w:r>
      <w:r>
        <w:rPr>
          <w:rFonts w:ascii="Arial" w:hAnsi="Arial" w:cs="Arial"/>
          <w:b/>
          <w:bCs/>
        </w:rPr>
        <w:t>individual or in pairs</w:t>
      </w:r>
      <w:r>
        <w:rPr>
          <w:rFonts w:ascii="Arial" w:hAnsi="Arial" w:cs="Arial"/>
        </w:rPr>
        <w:t xml:space="preserve"> you will research the different investment types in detail and determine your own investment plan. You need to find an investment (or investments) that you believe will return a profit, and create an investment plan for it. Each project will have the following requirements:</w:t>
      </w:r>
    </w:p>
    <w:p w:rsidR="00487222" w:rsidRDefault="00487222">
      <w:pPr>
        <w:widowControl w:val="0"/>
        <w:autoSpaceDE w:val="0"/>
        <w:autoSpaceDN w:val="0"/>
        <w:adjustRightInd w:val="0"/>
        <w:spacing w:after="0" w:line="181" w:lineRule="exact"/>
        <w:rPr>
          <w:rFonts w:ascii="Times New Roman" w:hAnsi="Times New Roman" w:cs="Times New Roman"/>
          <w:sz w:val="24"/>
          <w:szCs w:val="24"/>
        </w:rPr>
      </w:pPr>
    </w:p>
    <w:p w:rsidR="00487222" w:rsidRDefault="00697F08">
      <w:pPr>
        <w:widowControl w:val="0"/>
        <w:numPr>
          <w:ilvl w:val="0"/>
          <w:numId w:val="2"/>
        </w:numPr>
        <w:overflowPunct w:val="0"/>
        <w:autoSpaceDE w:val="0"/>
        <w:autoSpaceDN w:val="0"/>
        <w:adjustRightInd w:val="0"/>
        <w:spacing w:after="0" w:line="252" w:lineRule="auto"/>
        <w:ind w:right="60" w:hanging="362"/>
        <w:rPr>
          <w:rFonts w:ascii="Arial" w:hAnsi="Arial" w:cs="Arial"/>
          <w:sz w:val="24"/>
          <w:szCs w:val="24"/>
        </w:rPr>
      </w:pPr>
      <w:r>
        <w:rPr>
          <w:rFonts w:ascii="Arial" w:hAnsi="Arial" w:cs="Arial"/>
          <w:b/>
          <w:bCs/>
          <w:sz w:val="24"/>
          <w:szCs w:val="24"/>
        </w:rPr>
        <w:t xml:space="preserve">Written Investment plan (70% of total) </w:t>
      </w:r>
      <w:r>
        <w:rPr>
          <w:rFonts w:ascii="Arial" w:hAnsi="Arial" w:cs="Arial"/>
          <w:sz w:val="24"/>
          <w:szCs w:val="24"/>
        </w:rPr>
        <w:t>– above is a list of the minimum requirements for a</w:t>
      </w:r>
      <w:r>
        <w:rPr>
          <w:rFonts w:ascii="Arial" w:hAnsi="Arial" w:cs="Arial"/>
          <w:b/>
          <w:bCs/>
          <w:sz w:val="24"/>
          <w:szCs w:val="24"/>
        </w:rPr>
        <w:t xml:space="preserve"> </w:t>
      </w:r>
      <w:r>
        <w:rPr>
          <w:rFonts w:ascii="Arial" w:hAnsi="Arial" w:cs="Arial"/>
          <w:sz w:val="24"/>
          <w:szCs w:val="24"/>
        </w:rPr>
        <w:t xml:space="preserve">successful investment plan. You will need to include information that will answers the following questions: </w:t>
      </w:r>
    </w:p>
    <w:p w:rsidR="00487222" w:rsidRDefault="00697F08">
      <w:pPr>
        <w:widowControl w:val="0"/>
        <w:numPr>
          <w:ilvl w:val="1"/>
          <w:numId w:val="2"/>
        </w:numPr>
        <w:overflowPunct w:val="0"/>
        <w:autoSpaceDE w:val="0"/>
        <w:autoSpaceDN w:val="0"/>
        <w:adjustRightInd w:val="0"/>
        <w:spacing w:after="0" w:line="240" w:lineRule="auto"/>
        <w:ind w:hanging="362"/>
        <w:jc w:val="both"/>
        <w:rPr>
          <w:rFonts w:ascii="Arial" w:hAnsi="Arial" w:cs="Arial"/>
          <w:sz w:val="24"/>
          <w:szCs w:val="24"/>
        </w:rPr>
      </w:pPr>
      <w:r>
        <w:rPr>
          <w:rFonts w:ascii="Arial" w:hAnsi="Arial" w:cs="Arial"/>
          <w:sz w:val="24"/>
          <w:szCs w:val="24"/>
        </w:rPr>
        <w:t xml:space="preserve">Why did you decide on this investment? </w:t>
      </w:r>
    </w:p>
    <w:p w:rsidR="00487222" w:rsidRDefault="00697F08">
      <w:pPr>
        <w:widowControl w:val="0"/>
        <w:numPr>
          <w:ilvl w:val="1"/>
          <w:numId w:val="2"/>
        </w:numPr>
        <w:overflowPunct w:val="0"/>
        <w:autoSpaceDE w:val="0"/>
        <w:autoSpaceDN w:val="0"/>
        <w:adjustRightInd w:val="0"/>
        <w:spacing w:after="0" w:line="239" w:lineRule="auto"/>
        <w:ind w:hanging="362"/>
        <w:jc w:val="both"/>
        <w:rPr>
          <w:rFonts w:ascii="Arial" w:hAnsi="Arial" w:cs="Arial"/>
          <w:sz w:val="24"/>
          <w:szCs w:val="24"/>
        </w:rPr>
      </w:pPr>
      <w:r>
        <w:rPr>
          <w:rFonts w:ascii="Arial" w:hAnsi="Arial" w:cs="Arial"/>
          <w:sz w:val="24"/>
          <w:szCs w:val="24"/>
        </w:rPr>
        <w:t xml:space="preserve">What is the history of the company (or commodity) you plan to invest in </w:t>
      </w:r>
    </w:p>
    <w:p w:rsidR="00487222" w:rsidRDefault="00697F08">
      <w:pPr>
        <w:widowControl w:val="0"/>
        <w:numPr>
          <w:ilvl w:val="1"/>
          <w:numId w:val="2"/>
        </w:numPr>
        <w:overflowPunct w:val="0"/>
        <w:autoSpaceDE w:val="0"/>
        <w:autoSpaceDN w:val="0"/>
        <w:adjustRightInd w:val="0"/>
        <w:spacing w:after="0" w:line="240" w:lineRule="auto"/>
        <w:ind w:hanging="362"/>
        <w:jc w:val="both"/>
        <w:rPr>
          <w:rFonts w:ascii="Arial" w:hAnsi="Arial" w:cs="Arial"/>
          <w:sz w:val="24"/>
          <w:szCs w:val="24"/>
        </w:rPr>
      </w:pPr>
      <w:r>
        <w:rPr>
          <w:rFonts w:ascii="Arial" w:hAnsi="Arial" w:cs="Arial"/>
          <w:sz w:val="24"/>
          <w:szCs w:val="24"/>
        </w:rPr>
        <w:t xml:space="preserve">What are the short term/long term projections of your investment (with graphs) </w:t>
      </w:r>
    </w:p>
    <w:p w:rsidR="00487222" w:rsidRDefault="00697F08">
      <w:pPr>
        <w:widowControl w:val="0"/>
        <w:numPr>
          <w:ilvl w:val="1"/>
          <w:numId w:val="2"/>
        </w:numPr>
        <w:overflowPunct w:val="0"/>
        <w:autoSpaceDE w:val="0"/>
        <w:autoSpaceDN w:val="0"/>
        <w:adjustRightInd w:val="0"/>
        <w:spacing w:after="0" w:line="239" w:lineRule="auto"/>
        <w:ind w:hanging="362"/>
        <w:jc w:val="both"/>
        <w:rPr>
          <w:rFonts w:ascii="Arial" w:hAnsi="Arial" w:cs="Arial"/>
          <w:sz w:val="24"/>
          <w:szCs w:val="24"/>
        </w:rPr>
      </w:pPr>
      <w:r>
        <w:rPr>
          <w:rFonts w:ascii="Arial" w:hAnsi="Arial" w:cs="Arial"/>
          <w:sz w:val="24"/>
          <w:szCs w:val="24"/>
        </w:rPr>
        <w:t xml:space="preserve">What is the risk on this investment (not a one word answer) </w:t>
      </w:r>
    </w:p>
    <w:p w:rsidR="00487222" w:rsidRDefault="00697F08">
      <w:pPr>
        <w:widowControl w:val="0"/>
        <w:numPr>
          <w:ilvl w:val="1"/>
          <w:numId w:val="2"/>
        </w:numPr>
        <w:overflowPunct w:val="0"/>
        <w:autoSpaceDE w:val="0"/>
        <w:autoSpaceDN w:val="0"/>
        <w:adjustRightInd w:val="0"/>
        <w:spacing w:after="0" w:line="240" w:lineRule="auto"/>
        <w:ind w:right="500" w:hanging="362"/>
        <w:jc w:val="both"/>
        <w:rPr>
          <w:rFonts w:ascii="Arial" w:hAnsi="Arial" w:cs="Arial"/>
          <w:sz w:val="24"/>
          <w:szCs w:val="24"/>
        </w:rPr>
      </w:pPr>
      <w:r>
        <w:rPr>
          <w:rFonts w:ascii="Arial" w:hAnsi="Arial" w:cs="Arial"/>
          <w:sz w:val="24"/>
          <w:szCs w:val="24"/>
        </w:rPr>
        <w:t xml:space="preserve">How much money would need to be invested to see a significant profit (calculated future values) </w:t>
      </w:r>
    </w:p>
    <w:p w:rsidR="00487222" w:rsidRDefault="00697F08">
      <w:pPr>
        <w:widowControl w:val="0"/>
        <w:numPr>
          <w:ilvl w:val="1"/>
          <w:numId w:val="2"/>
        </w:numPr>
        <w:overflowPunct w:val="0"/>
        <w:autoSpaceDE w:val="0"/>
        <w:autoSpaceDN w:val="0"/>
        <w:adjustRightInd w:val="0"/>
        <w:spacing w:after="0" w:line="240" w:lineRule="auto"/>
        <w:ind w:right="400" w:hanging="362"/>
        <w:jc w:val="both"/>
        <w:rPr>
          <w:rFonts w:ascii="Arial" w:hAnsi="Arial" w:cs="Arial"/>
          <w:sz w:val="24"/>
          <w:szCs w:val="24"/>
        </w:rPr>
      </w:pPr>
      <w:r>
        <w:rPr>
          <w:rFonts w:ascii="Arial" w:hAnsi="Arial" w:cs="Arial"/>
          <w:sz w:val="24"/>
          <w:szCs w:val="24"/>
        </w:rPr>
        <w:t xml:space="preserve">Is there an interest rate to consider? Is it fixed or variable? How does this effect our future value? </w:t>
      </w:r>
    </w:p>
    <w:p w:rsidR="00487222" w:rsidRDefault="00697F08">
      <w:pPr>
        <w:widowControl w:val="0"/>
        <w:numPr>
          <w:ilvl w:val="1"/>
          <w:numId w:val="2"/>
        </w:numPr>
        <w:overflowPunct w:val="0"/>
        <w:autoSpaceDE w:val="0"/>
        <w:autoSpaceDN w:val="0"/>
        <w:adjustRightInd w:val="0"/>
        <w:spacing w:after="0" w:line="240" w:lineRule="auto"/>
        <w:ind w:right="1000" w:hanging="362"/>
        <w:jc w:val="both"/>
        <w:rPr>
          <w:rFonts w:ascii="Arial" w:hAnsi="Arial" w:cs="Arial"/>
          <w:sz w:val="24"/>
          <w:szCs w:val="24"/>
        </w:rPr>
      </w:pPr>
      <w:r>
        <w:rPr>
          <w:rFonts w:ascii="Arial" w:hAnsi="Arial" w:cs="Arial"/>
          <w:sz w:val="24"/>
          <w:szCs w:val="24"/>
        </w:rPr>
        <w:t xml:space="preserve">Is there anything to suggest a major change in projections of your investment (government activity, new technology, etc?) </w:t>
      </w:r>
    </w:p>
    <w:p w:rsidR="00487222" w:rsidRDefault="00487222">
      <w:pPr>
        <w:widowControl w:val="0"/>
        <w:autoSpaceDE w:val="0"/>
        <w:autoSpaceDN w:val="0"/>
        <w:adjustRightInd w:val="0"/>
        <w:spacing w:after="0" w:line="234" w:lineRule="exact"/>
        <w:rPr>
          <w:rFonts w:ascii="Arial" w:hAnsi="Arial" w:cs="Arial"/>
          <w:sz w:val="24"/>
          <w:szCs w:val="24"/>
        </w:rPr>
      </w:pPr>
    </w:p>
    <w:p w:rsidR="00487222" w:rsidRDefault="00697F08">
      <w:pPr>
        <w:widowControl w:val="0"/>
        <w:numPr>
          <w:ilvl w:val="0"/>
          <w:numId w:val="2"/>
        </w:numPr>
        <w:overflowPunct w:val="0"/>
        <w:autoSpaceDE w:val="0"/>
        <w:autoSpaceDN w:val="0"/>
        <w:adjustRightInd w:val="0"/>
        <w:spacing w:after="0" w:line="252" w:lineRule="auto"/>
        <w:ind w:right="180" w:hanging="362"/>
        <w:jc w:val="both"/>
        <w:rPr>
          <w:rFonts w:ascii="Arial" w:hAnsi="Arial" w:cs="Arial"/>
          <w:sz w:val="24"/>
          <w:szCs w:val="24"/>
        </w:rPr>
      </w:pPr>
      <w:r>
        <w:rPr>
          <w:rFonts w:ascii="Arial" w:hAnsi="Arial" w:cs="Arial"/>
          <w:b/>
          <w:bCs/>
          <w:sz w:val="24"/>
          <w:szCs w:val="24"/>
        </w:rPr>
        <w:t xml:space="preserve">Presentation (30% of total) </w:t>
      </w:r>
      <w:r>
        <w:rPr>
          <w:rFonts w:ascii="Arial" w:hAnsi="Arial" w:cs="Arial"/>
          <w:sz w:val="24"/>
          <w:szCs w:val="24"/>
        </w:rPr>
        <w:t>– there no sense in hiding all your researched information from</w:t>
      </w:r>
      <w:r>
        <w:rPr>
          <w:rFonts w:ascii="Arial" w:hAnsi="Arial" w:cs="Arial"/>
          <w:b/>
          <w:bCs/>
          <w:sz w:val="24"/>
          <w:szCs w:val="24"/>
        </w:rPr>
        <w:t xml:space="preserve"> </w:t>
      </w:r>
      <w:r>
        <w:rPr>
          <w:rFonts w:ascii="Arial" w:hAnsi="Arial" w:cs="Arial"/>
          <w:sz w:val="24"/>
          <w:szCs w:val="24"/>
        </w:rPr>
        <w:t xml:space="preserve">us, we need to see what you found! This will be done in a MINIMUM 5 minute presentation. You will need: </w:t>
      </w:r>
    </w:p>
    <w:p w:rsidR="00487222" w:rsidRDefault="00697F08">
      <w:pPr>
        <w:widowControl w:val="0"/>
        <w:numPr>
          <w:ilvl w:val="1"/>
          <w:numId w:val="2"/>
        </w:numPr>
        <w:overflowPunct w:val="0"/>
        <w:autoSpaceDE w:val="0"/>
        <w:autoSpaceDN w:val="0"/>
        <w:adjustRightInd w:val="0"/>
        <w:spacing w:after="0" w:line="240" w:lineRule="auto"/>
        <w:ind w:right="640" w:hanging="362"/>
        <w:jc w:val="both"/>
        <w:rPr>
          <w:rFonts w:ascii="Arial" w:hAnsi="Arial" w:cs="Arial"/>
          <w:sz w:val="24"/>
          <w:szCs w:val="24"/>
        </w:rPr>
      </w:pPr>
      <w:r>
        <w:rPr>
          <w:rFonts w:ascii="Arial" w:hAnsi="Arial" w:cs="Arial"/>
          <w:sz w:val="24"/>
          <w:szCs w:val="24"/>
        </w:rPr>
        <w:t xml:space="preserve">A PowerPoint/keynote presentation – this is a proposal involving money, serious business! </w:t>
      </w:r>
    </w:p>
    <w:p w:rsidR="00487222" w:rsidRDefault="00697F08">
      <w:pPr>
        <w:widowControl w:val="0"/>
        <w:numPr>
          <w:ilvl w:val="1"/>
          <w:numId w:val="2"/>
        </w:numPr>
        <w:overflowPunct w:val="0"/>
        <w:autoSpaceDE w:val="0"/>
        <w:autoSpaceDN w:val="0"/>
        <w:adjustRightInd w:val="0"/>
        <w:spacing w:after="0" w:line="240" w:lineRule="auto"/>
        <w:ind w:right="260" w:hanging="362"/>
        <w:jc w:val="both"/>
        <w:rPr>
          <w:rFonts w:ascii="Arial" w:hAnsi="Arial" w:cs="Arial"/>
          <w:sz w:val="24"/>
          <w:szCs w:val="24"/>
        </w:rPr>
      </w:pPr>
      <w:r>
        <w:rPr>
          <w:rFonts w:ascii="Arial" w:hAnsi="Arial" w:cs="Arial"/>
          <w:sz w:val="24"/>
          <w:szCs w:val="24"/>
        </w:rPr>
        <w:t xml:space="preserve">Proper attire – imagine standing in front of a board of investors, you need to look the part! </w:t>
      </w:r>
    </w:p>
    <w:p w:rsidR="00487222" w:rsidRDefault="00697F08">
      <w:pPr>
        <w:widowControl w:val="0"/>
        <w:numPr>
          <w:ilvl w:val="1"/>
          <w:numId w:val="2"/>
        </w:numPr>
        <w:overflowPunct w:val="0"/>
        <w:autoSpaceDE w:val="0"/>
        <w:autoSpaceDN w:val="0"/>
        <w:adjustRightInd w:val="0"/>
        <w:spacing w:after="0" w:line="240" w:lineRule="auto"/>
        <w:ind w:right="160" w:hanging="362"/>
        <w:jc w:val="both"/>
        <w:rPr>
          <w:rFonts w:ascii="Arial" w:hAnsi="Arial" w:cs="Arial"/>
          <w:sz w:val="24"/>
          <w:szCs w:val="24"/>
        </w:rPr>
      </w:pPr>
      <w:r>
        <w:rPr>
          <w:rFonts w:ascii="Arial" w:hAnsi="Arial" w:cs="Arial"/>
          <w:sz w:val="24"/>
          <w:szCs w:val="24"/>
        </w:rPr>
        <w:t xml:space="preserve">Knowledge of the topic – if you work in pairs, EACH member must speak, or you get 50% as a group for the presentation </w:t>
      </w:r>
    </w:p>
    <w:p w:rsidR="00487222" w:rsidRDefault="00487222">
      <w:pPr>
        <w:widowControl w:val="0"/>
        <w:autoSpaceDE w:val="0"/>
        <w:autoSpaceDN w:val="0"/>
        <w:adjustRightInd w:val="0"/>
        <w:spacing w:after="0" w:line="234" w:lineRule="exact"/>
        <w:rPr>
          <w:rFonts w:ascii="Arial" w:hAnsi="Arial" w:cs="Arial"/>
          <w:sz w:val="24"/>
          <w:szCs w:val="24"/>
        </w:rPr>
      </w:pPr>
    </w:p>
    <w:p w:rsidR="00487222" w:rsidRDefault="00697F08">
      <w:pPr>
        <w:widowControl w:val="0"/>
        <w:numPr>
          <w:ilvl w:val="0"/>
          <w:numId w:val="2"/>
        </w:numPr>
        <w:overflowPunct w:val="0"/>
        <w:autoSpaceDE w:val="0"/>
        <w:autoSpaceDN w:val="0"/>
        <w:adjustRightInd w:val="0"/>
        <w:spacing w:after="0" w:line="258" w:lineRule="auto"/>
        <w:ind w:right="200" w:hanging="362"/>
        <w:rPr>
          <w:rFonts w:ascii="Arial" w:hAnsi="Arial" w:cs="Arial"/>
          <w:sz w:val="24"/>
          <w:szCs w:val="24"/>
        </w:rPr>
      </w:pPr>
      <w:r>
        <w:rPr>
          <w:rFonts w:ascii="Arial" w:hAnsi="Arial" w:cs="Arial"/>
          <w:b/>
          <w:bCs/>
          <w:sz w:val="24"/>
          <w:szCs w:val="24"/>
        </w:rPr>
        <w:t xml:space="preserve">Self/group assessment (if working in pairs) </w:t>
      </w:r>
      <w:r>
        <w:rPr>
          <w:rFonts w:ascii="Arial" w:hAnsi="Arial" w:cs="Arial"/>
          <w:sz w:val="24"/>
          <w:szCs w:val="24"/>
        </w:rPr>
        <w:t>– how much did you do, how much did you</w:t>
      </w:r>
      <w:r>
        <w:rPr>
          <w:rFonts w:ascii="Arial" w:hAnsi="Arial" w:cs="Arial"/>
          <w:b/>
          <w:bCs/>
          <w:sz w:val="24"/>
          <w:szCs w:val="24"/>
        </w:rPr>
        <w:t xml:space="preserve"> </w:t>
      </w:r>
      <w:r>
        <w:rPr>
          <w:rFonts w:ascii="Arial" w:hAnsi="Arial" w:cs="Arial"/>
          <w:sz w:val="24"/>
          <w:szCs w:val="24"/>
        </w:rPr>
        <w:t xml:space="preserve">partner do. This project is taking the place of a major assessment, and I need to be sure equal work was done. I will give this to you at the end of the project. </w:t>
      </w:r>
    </w:p>
    <w:p w:rsidR="00487222" w:rsidRDefault="00487222">
      <w:pPr>
        <w:widowControl w:val="0"/>
        <w:autoSpaceDE w:val="0"/>
        <w:autoSpaceDN w:val="0"/>
        <w:adjustRightInd w:val="0"/>
        <w:spacing w:after="0" w:line="189" w:lineRule="exact"/>
        <w:rPr>
          <w:rFonts w:ascii="Times New Roman" w:hAnsi="Times New Roman" w:cs="Times New Roman"/>
          <w:sz w:val="24"/>
          <w:szCs w:val="24"/>
        </w:rPr>
      </w:pPr>
    </w:p>
    <w:p w:rsidR="00487222" w:rsidRDefault="00697F08">
      <w:pPr>
        <w:widowControl w:val="0"/>
        <w:autoSpaceDE w:val="0"/>
        <w:autoSpaceDN w:val="0"/>
        <w:adjustRightInd w:val="0"/>
        <w:spacing w:after="0" w:line="240" w:lineRule="auto"/>
        <w:ind w:left="2300"/>
        <w:rPr>
          <w:rFonts w:ascii="Times New Roman" w:hAnsi="Times New Roman" w:cs="Times New Roman"/>
          <w:sz w:val="24"/>
          <w:szCs w:val="24"/>
        </w:rPr>
      </w:pPr>
      <w:r>
        <w:rPr>
          <w:rFonts w:ascii="Arial" w:hAnsi="Arial" w:cs="Arial"/>
          <w:i/>
          <w:iCs/>
          <w:sz w:val="24"/>
          <w:szCs w:val="24"/>
        </w:rPr>
        <w:t xml:space="preserve">***This assessment will be done on </w:t>
      </w:r>
      <w:r w:rsidR="00B7767A">
        <w:rPr>
          <w:rFonts w:ascii="Arial" w:hAnsi="Arial" w:cs="Arial"/>
          <w:i/>
          <w:iCs/>
          <w:sz w:val="24"/>
          <w:szCs w:val="24"/>
        </w:rPr>
        <w:t>February 13</w:t>
      </w:r>
      <w:r>
        <w:rPr>
          <w:rFonts w:ascii="Arial" w:hAnsi="Arial" w:cs="Arial"/>
          <w:i/>
          <w:iCs/>
          <w:sz w:val="31"/>
          <w:szCs w:val="31"/>
          <w:vertAlign w:val="superscript"/>
        </w:rPr>
        <w:t>th</w:t>
      </w:r>
      <w:r>
        <w:rPr>
          <w:rFonts w:ascii="Arial" w:hAnsi="Arial" w:cs="Arial"/>
          <w:i/>
          <w:iCs/>
          <w:sz w:val="24"/>
          <w:szCs w:val="24"/>
        </w:rPr>
        <w:t xml:space="preserve"> due date***</w:t>
      </w:r>
    </w:p>
    <w:p w:rsidR="00487222" w:rsidRDefault="00487222">
      <w:pPr>
        <w:widowControl w:val="0"/>
        <w:autoSpaceDE w:val="0"/>
        <w:autoSpaceDN w:val="0"/>
        <w:adjustRightInd w:val="0"/>
        <w:spacing w:after="0" w:line="200" w:lineRule="exact"/>
        <w:rPr>
          <w:rFonts w:ascii="Times New Roman" w:hAnsi="Times New Roman" w:cs="Times New Roman"/>
          <w:sz w:val="24"/>
          <w:szCs w:val="24"/>
        </w:rPr>
      </w:pPr>
    </w:p>
    <w:p w:rsidR="00487222" w:rsidRDefault="00487222">
      <w:pPr>
        <w:widowControl w:val="0"/>
        <w:autoSpaceDE w:val="0"/>
        <w:autoSpaceDN w:val="0"/>
        <w:adjustRightInd w:val="0"/>
        <w:spacing w:after="0" w:line="200" w:lineRule="exact"/>
        <w:rPr>
          <w:rFonts w:ascii="Times New Roman" w:hAnsi="Times New Roman" w:cs="Times New Roman"/>
          <w:sz w:val="24"/>
          <w:szCs w:val="24"/>
        </w:rPr>
      </w:pPr>
    </w:p>
    <w:p w:rsidR="00487222" w:rsidRDefault="00487222">
      <w:pPr>
        <w:widowControl w:val="0"/>
        <w:autoSpaceDE w:val="0"/>
        <w:autoSpaceDN w:val="0"/>
        <w:adjustRightInd w:val="0"/>
        <w:spacing w:after="0" w:line="373" w:lineRule="exact"/>
        <w:rPr>
          <w:rFonts w:ascii="Times New Roman" w:hAnsi="Times New Roman" w:cs="Times New Roman"/>
          <w:sz w:val="24"/>
          <w:szCs w:val="24"/>
        </w:rPr>
      </w:pPr>
    </w:p>
    <w:p w:rsidR="00487222" w:rsidRDefault="00697F08">
      <w:pPr>
        <w:widowControl w:val="0"/>
        <w:autoSpaceDE w:val="0"/>
        <w:autoSpaceDN w:val="0"/>
        <w:adjustRightInd w:val="0"/>
        <w:spacing w:after="0" w:line="240" w:lineRule="auto"/>
        <w:ind w:left="3800"/>
        <w:rPr>
          <w:rFonts w:ascii="Times New Roman" w:hAnsi="Times New Roman" w:cs="Times New Roman"/>
          <w:sz w:val="24"/>
          <w:szCs w:val="24"/>
        </w:rPr>
      </w:pPr>
      <w:r>
        <w:rPr>
          <w:rFonts w:ascii="Arial" w:hAnsi="Arial" w:cs="Arial"/>
          <w:b/>
          <w:bCs/>
          <w:sz w:val="24"/>
          <w:szCs w:val="24"/>
          <w:u w:val="single"/>
        </w:rPr>
        <w:t>Time Line For Project</w:t>
      </w:r>
    </w:p>
    <w:p w:rsidR="00487222" w:rsidRDefault="00487222">
      <w:pPr>
        <w:widowControl w:val="0"/>
        <w:autoSpaceDE w:val="0"/>
        <w:autoSpaceDN w:val="0"/>
        <w:adjustRightInd w:val="0"/>
        <w:spacing w:after="0" w:line="253" w:lineRule="exact"/>
        <w:rPr>
          <w:rFonts w:ascii="Times New Roman" w:hAnsi="Times New Roman" w:cs="Times New Roman"/>
          <w:sz w:val="24"/>
          <w:szCs w:val="24"/>
        </w:rPr>
      </w:pPr>
    </w:p>
    <w:p w:rsidR="00487222" w:rsidRDefault="00697F08" w:rsidP="00B7767A">
      <w:pPr>
        <w:widowControl w:val="0"/>
        <w:overflowPunct w:val="0"/>
        <w:autoSpaceDE w:val="0"/>
        <w:autoSpaceDN w:val="0"/>
        <w:adjustRightInd w:val="0"/>
        <w:spacing w:after="0" w:line="207" w:lineRule="auto"/>
        <w:ind w:right="220"/>
        <w:rPr>
          <w:rFonts w:ascii="Times New Roman" w:hAnsi="Times New Roman" w:cs="Times New Roman"/>
          <w:sz w:val="24"/>
          <w:szCs w:val="24"/>
        </w:rPr>
      </w:pPr>
      <w:r>
        <w:rPr>
          <w:rFonts w:ascii="Arial" w:hAnsi="Arial" w:cs="Arial"/>
          <w:sz w:val="24"/>
          <w:szCs w:val="24"/>
        </w:rPr>
        <w:t xml:space="preserve">First draft of written investment plan (10% of investment plan total mark) – DUE </w:t>
      </w:r>
      <w:r w:rsidR="00B7767A">
        <w:rPr>
          <w:rFonts w:ascii="Arial" w:hAnsi="Arial" w:cs="Arial"/>
          <w:sz w:val="24"/>
          <w:szCs w:val="24"/>
        </w:rPr>
        <w:t>Tuesday Feb 10th</w:t>
      </w:r>
      <w:r>
        <w:rPr>
          <w:rFonts w:ascii="Arial" w:hAnsi="Arial" w:cs="Arial"/>
          <w:sz w:val="24"/>
          <w:szCs w:val="24"/>
        </w:rPr>
        <w:t xml:space="preserve"> Final draft of written investment plan – DUE </w:t>
      </w:r>
      <w:r w:rsidR="00B7767A">
        <w:rPr>
          <w:rFonts w:ascii="Arial" w:hAnsi="Arial" w:cs="Arial"/>
          <w:sz w:val="24"/>
          <w:szCs w:val="24"/>
        </w:rPr>
        <w:t>February 11</w:t>
      </w:r>
      <w:r w:rsidR="00B7767A" w:rsidRPr="00B7767A">
        <w:rPr>
          <w:rFonts w:ascii="Arial" w:hAnsi="Arial" w:cs="Arial"/>
          <w:sz w:val="24"/>
          <w:szCs w:val="24"/>
          <w:vertAlign w:val="superscript"/>
        </w:rPr>
        <w:t>th</w:t>
      </w:r>
      <w:r w:rsidR="00B7767A">
        <w:rPr>
          <w:rFonts w:ascii="Arial" w:hAnsi="Arial" w:cs="Arial"/>
          <w:sz w:val="24"/>
          <w:szCs w:val="24"/>
        </w:rPr>
        <w:t xml:space="preserve">  </w:t>
      </w:r>
    </w:p>
    <w:p w:rsidR="00487222" w:rsidRDefault="00697F08">
      <w:pPr>
        <w:widowControl w:val="0"/>
        <w:autoSpaceDE w:val="0"/>
        <w:autoSpaceDN w:val="0"/>
        <w:adjustRightInd w:val="0"/>
        <w:spacing w:after="0" w:line="240" w:lineRule="auto"/>
        <w:rPr>
          <w:rFonts w:ascii="Times New Roman" w:hAnsi="Times New Roman" w:cs="Times New Roman"/>
          <w:sz w:val="24"/>
          <w:szCs w:val="24"/>
        </w:rPr>
        <w:sectPr w:rsidR="00487222">
          <w:pgSz w:w="12240" w:h="15840"/>
          <w:pgMar w:top="1391" w:right="1140" w:bottom="1440" w:left="1260" w:header="720" w:footer="720" w:gutter="0"/>
          <w:cols w:space="720" w:equalWidth="0">
            <w:col w:w="9840"/>
          </w:cols>
          <w:noEndnote/>
        </w:sectPr>
      </w:pPr>
      <w:r>
        <w:rPr>
          <w:rFonts w:ascii="Arial" w:hAnsi="Arial" w:cs="Arial"/>
          <w:sz w:val="24"/>
          <w:szCs w:val="24"/>
        </w:rPr>
        <w:t xml:space="preserve">Presentations – </w:t>
      </w:r>
      <w:r w:rsidR="00B7767A">
        <w:rPr>
          <w:rFonts w:ascii="Arial" w:hAnsi="Arial" w:cs="Arial"/>
          <w:sz w:val="24"/>
          <w:szCs w:val="24"/>
        </w:rPr>
        <w:t>February 13th</w:t>
      </w:r>
      <w:r>
        <w:rPr>
          <w:rFonts w:ascii="Arial" w:hAnsi="Arial" w:cs="Arial"/>
          <w:sz w:val="24"/>
          <w:szCs w:val="24"/>
        </w:rPr>
        <w:t xml:space="preserve"> </w:t>
      </w:r>
    </w:p>
    <w:p w:rsidR="00487222" w:rsidRDefault="00487222">
      <w:pPr>
        <w:widowControl w:val="0"/>
        <w:autoSpaceDE w:val="0"/>
        <w:autoSpaceDN w:val="0"/>
        <w:adjustRightInd w:val="0"/>
        <w:spacing w:after="0" w:line="200" w:lineRule="exact"/>
        <w:rPr>
          <w:rFonts w:ascii="Times New Roman" w:hAnsi="Times New Roman" w:cs="Times New Roman"/>
          <w:sz w:val="24"/>
          <w:szCs w:val="24"/>
        </w:rPr>
      </w:pPr>
      <w:bookmarkStart w:id="2" w:name="page5"/>
      <w:bookmarkEnd w:id="2"/>
    </w:p>
    <w:p w:rsidR="00487222" w:rsidRDefault="00487222">
      <w:pPr>
        <w:widowControl w:val="0"/>
        <w:autoSpaceDE w:val="0"/>
        <w:autoSpaceDN w:val="0"/>
        <w:adjustRightInd w:val="0"/>
        <w:spacing w:after="0" w:line="200" w:lineRule="exact"/>
        <w:rPr>
          <w:rFonts w:ascii="Times New Roman" w:hAnsi="Times New Roman" w:cs="Times New Roman"/>
          <w:sz w:val="24"/>
          <w:szCs w:val="24"/>
        </w:rPr>
      </w:pPr>
    </w:p>
    <w:p w:rsidR="00487222" w:rsidRDefault="00487222">
      <w:pPr>
        <w:widowControl w:val="0"/>
        <w:autoSpaceDE w:val="0"/>
        <w:autoSpaceDN w:val="0"/>
        <w:adjustRightInd w:val="0"/>
        <w:spacing w:after="0" w:line="200" w:lineRule="exact"/>
        <w:rPr>
          <w:rFonts w:ascii="Times New Roman" w:hAnsi="Times New Roman" w:cs="Times New Roman"/>
          <w:sz w:val="24"/>
          <w:szCs w:val="24"/>
        </w:rPr>
      </w:pPr>
    </w:p>
    <w:p w:rsidR="00487222" w:rsidRDefault="00487222">
      <w:pPr>
        <w:widowControl w:val="0"/>
        <w:autoSpaceDE w:val="0"/>
        <w:autoSpaceDN w:val="0"/>
        <w:adjustRightInd w:val="0"/>
        <w:spacing w:after="0" w:line="200" w:lineRule="exact"/>
        <w:rPr>
          <w:rFonts w:ascii="Times New Roman" w:hAnsi="Times New Roman" w:cs="Times New Roman"/>
          <w:sz w:val="24"/>
          <w:szCs w:val="24"/>
        </w:rPr>
      </w:pPr>
    </w:p>
    <w:p w:rsidR="00487222" w:rsidRDefault="00487222">
      <w:pPr>
        <w:widowControl w:val="0"/>
        <w:autoSpaceDE w:val="0"/>
        <w:autoSpaceDN w:val="0"/>
        <w:adjustRightInd w:val="0"/>
        <w:spacing w:after="0" w:line="313" w:lineRule="exact"/>
        <w:rPr>
          <w:rFonts w:ascii="Times New Roman" w:hAnsi="Times New Roman" w:cs="Times New Roman"/>
          <w:sz w:val="24"/>
          <w:szCs w:val="24"/>
        </w:rPr>
      </w:pPr>
    </w:p>
    <w:p w:rsidR="00487222" w:rsidRDefault="00697F08">
      <w:pPr>
        <w:widowControl w:val="0"/>
        <w:autoSpaceDE w:val="0"/>
        <w:autoSpaceDN w:val="0"/>
        <w:adjustRightInd w:val="0"/>
        <w:spacing w:after="0" w:line="240" w:lineRule="auto"/>
        <w:ind w:left="2720"/>
        <w:rPr>
          <w:rFonts w:ascii="Times New Roman" w:hAnsi="Times New Roman" w:cs="Times New Roman"/>
          <w:sz w:val="24"/>
          <w:szCs w:val="24"/>
        </w:rPr>
      </w:pPr>
      <w:r>
        <w:rPr>
          <w:rFonts w:ascii="Arial" w:hAnsi="Arial" w:cs="Arial"/>
          <w:b/>
          <w:bCs/>
          <w:sz w:val="18"/>
          <w:szCs w:val="18"/>
        </w:rPr>
        <w:t>Investment Plan Project</w:t>
      </w:r>
    </w:p>
    <w:p w:rsidR="00487222" w:rsidRDefault="00B7767A">
      <w:pPr>
        <w:widowControl w:val="0"/>
        <w:autoSpaceDE w:val="0"/>
        <w:autoSpaceDN w:val="0"/>
        <w:adjustRightInd w:val="0"/>
        <w:spacing w:after="0" w:line="358"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8890</wp:posOffset>
            </wp:positionH>
            <wp:positionV relativeFrom="paragraph">
              <wp:posOffset>110490</wp:posOffset>
            </wp:positionV>
            <wp:extent cx="4400550" cy="41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0" cy="41910"/>
                    </a:xfrm>
                    <a:prstGeom prst="rect">
                      <a:avLst/>
                    </a:prstGeom>
                    <a:noFill/>
                  </pic:spPr>
                </pic:pic>
              </a:graphicData>
            </a:graphic>
            <wp14:sizeRelH relativeFrom="page">
              <wp14:pctWidth>0</wp14:pctWidth>
            </wp14:sizeRelH>
            <wp14:sizeRelV relativeFrom="page">
              <wp14:pctHeight>0</wp14:pctHeight>
            </wp14:sizeRelV>
          </wp:anchor>
        </w:drawing>
      </w:r>
    </w:p>
    <w:p w:rsidR="00487222" w:rsidRDefault="00697F08">
      <w:pPr>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sz w:val="15"/>
          <w:szCs w:val="15"/>
        </w:rPr>
        <w:t xml:space="preserve">Teacher Name: </w:t>
      </w:r>
      <w:r>
        <w:rPr>
          <w:rFonts w:ascii="Arial" w:hAnsi="Arial" w:cs="Arial"/>
          <w:b/>
          <w:bCs/>
          <w:sz w:val="15"/>
          <w:szCs w:val="15"/>
        </w:rPr>
        <w:t xml:space="preserve">Mr. </w:t>
      </w:r>
      <w:r w:rsidR="00B7767A">
        <w:rPr>
          <w:rFonts w:ascii="Arial" w:hAnsi="Arial" w:cs="Arial"/>
          <w:b/>
          <w:bCs/>
          <w:sz w:val="15"/>
          <w:szCs w:val="15"/>
        </w:rPr>
        <w:t>Caddy</w:t>
      </w:r>
    </w:p>
    <w:p w:rsidR="00487222" w:rsidRDefault="00487222">
      <w:pPr>
        <w:widowControl w:val="0"/>
        <w:autoSpaceDE w:val="0"/>
        <w:autoSpaceDN w:val="0"/>
        <w:adjustRightInd w:val="0"/>
        <w:spacing w:after="0" w:line="367" w:lineRule="exact"/>
        <w:rPr>
          <w:rFonts w:ascii="Times New Roman" w:hAnsi="Times New Roman" w:cs="Times New Roman"/>
          <w:sz w:val="24"/>
          <w:szCs w:val="24"/>
        </w:rPr>
      </w:pPr>
    </w:p>
    <w:p w:rsidR="00487222" w:rsidRDefault="00697F08">
      <w:pPr>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sz w:val="15"/>
          <w:szCs w:val="15"/>
        </w:rPr>
        <w:t>Student Name:  ________________________________________</w:t>
      </w:r>
    </w:p>
    <w:p w:rsidR="00487222" w:rsidRDefault="00487222">
      <w:pPr>
        <w:widowControl w:val="0"/>
        <w:autoSpaceDE w:val="0"/>
        <w:autoSpaceDN w:val="0"/>
        <w:adjustRightInd w:val="0"/>
        <w:spacing w:after="0" w:line="35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1600"/>
        <w:gridCol w:w="1540"/>
        <w:gridCol w:w="1520"/>
        <w:gridCol w:w="1540"/>
        <w:gridCol w:w="1500"/>
      </w:tblGrid>
      <w:tr w:rsidR="00487222">
        <w:trPr>
          <w:trHeight w:val="287"/>
        </w:trPr>
        <w:tc>
          <w:tcPr>
            <w:tcW w:w="1600" w:type="dxa"/>
            <w:tcBorders>
              <w:top w:val="single" w:sz="8" w:space="0" w:color="2C2C2C"/>
              <w:left w:val="single" w:sz="8" w:space="0" w:color="2C2C2C"/>
              <w:bottom w:val="single" w:sz="8" w:space="0" w:color="2C2C2C"/>
              <w:right w:val="single" w:sz="8" w:space="0" w:color="2C2C2C"/>
            </w:tcBorders>
            <w:vAlign w:val="bottom"/>
          </w:tcPr>
          <w:p w:rsidR="00487222" w:rsidRDefault="00697F08">
            <w:pPr>
              <w:widowControl w:val="0"/>
              <w:autoSpaceDE w:val="0"/>
              <w:autoSpaceDN w:val="0"/>
              <w:adjustRightInd w:val="0"/>
              <w:spacing w:after="0" w:line="240" w:lineRule="auto"/>
              <w:ind w:left="280"/>
              <w:rPr>
                <w:rFonts w:ascii="Times New Roman" w:hAnsi="Times New Roman" w:cs="Times New Roman"/>
                <w:sz w:val="24"/>
                <w:szCs w:val="24"/>
              </w:rPr>
            </w:pPr>
            <w:r>
              <w:rPr>
                <w:rFonts w:ascii="Arial" w:hAnsi="Arial" w:cs="Arial"/>
                <w:sz w:val="19"/>
                <w:szCs w:val="19"/>
              </w:rPr>
              <w:t>CATEGORY</w:t>
            </w:r>
          </w:p>
        </w:tc>
        <w:tc>
          <w:tcPr>
            <w:tcW w:w="1540" w:type="dxa"/>
            <w:tcBorders>
              <w:top w:val="single" w:sz="8" w:space="0" w:color="808080"/>
              <w:left w:val="nil"/>
              <w:bottom w:val="single" w:sz="8" w:space="0" w:color="2C2C2C"/>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9"/>
                <w:szCs w:val="19"/>
              </w:rPr>
              <w:t>80­100%</w:t>
            </w:r>
          </w:p>
        </w:tc>
        <w:tc>
          <w:tcPr>
            <w:tcW w:w="1520" w:type="dxa"/>
            <w:tcBorders>
              <w:top w:val="single" w:sz="8" w:space="0" w:color="808080"/>
              <w:left w:val="nil"/>
              <w:bottom w:val="single" w:sz="8" w:space="0" w:color="2C2C2C"/>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9"/>
                <w:szCs w:val="19"/>
              </w:rPr>
              <w:t>60­79%</w:t>
            </w:r>
          </w:p>
        </w:tc>
        <w:tc>
          <w:tcPr>
            <w:tcW w:w="1540" w:type="dxa"/>
            <w:tcBorders>
              <w:top w:val="single" w:sz="8" w:space="0" w:color="808080"/>
              <w:left w:val="nil"/>
              <w:bottom w:val="single" w:sz="8" w:space="0" w:color="2C2C2C"/>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9"/>
                <w:szCs w:val="19"/>
              </w:rPr>
              <w:t>40­59%</w:t>
            </w:r>
          </w:p>
        </w:tc>
        <w:tc>
          <w:tcPr>
            <w:tcW w:w="1500" w:type="dxa"/>
            <w:tcBorders>
              <w:top w:val="single" w:sz="8" w:space="0" w:color="808080"/>
              <w:left w:val="nil"/>
              <w:bottom w:val="single" w:sz="8" w:space="0" w:color="2C2C2C"/>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b/>
                <w:bCs/>
                <w:sz w:val="19"/>
                <w:szCs w:val="19"/>
              </w:rPr>
              <w:t>0­39%</w:t>
            </w:r>
          </w:p>
        </w:tc>
      </w:tr>
      <w:tr w:rsidR="00487222">
        <w:trPr>
          <w:trHeight w:val="192"/>
        </w:trPr>
        <w:tc>
          <w:tcPr>
            <w:tcW w:w="1600" w:type="dxa"/>
            <w:tcBorders>
              <w:top w:val="nil"/>
              <w:left w:val="single" w:sz="8" w:space="0" w:color="2C2C2C"/>
              <w:bottom w:val="nil"/>
              <w:right w:val="single" w:sz="8" w:space="0" w:color="2C2C2C"/>
            </w:tcBorders>
            <w:vAlign w:val="bottom"/>
          </w:tcPr>
          <w:p w:rsidR="00487222" w:rsidRDefault="00697F08">
            <w:pPr>
              <w:widowControl w:val="0"/>
              <w:autoSpaceDE w:val="0"/>
              <w:autoSpaceDN w:val="0"/>
              <w:adjustRightInd w:val="0"/>
              <w:spacing w:after="0" w:line="192" w:lineRule="exact"/>
              <w:ind w:left="60"/>
              <w:rPr>
                <w:rFonts w:ascii="Times New Roman" w:hAnsi="Times New Roman" w:cs="Times New Roman"/>
                <w:sz w:val="24"/>
                <w:szCs w:val="24"/>
              </w:rPr>
            </w:pPr>
            <w:r>
              <w:rPr>
                <w:rFonts w:ascii="Arial" w:hAnsi="Arial" w:cs="Arial"/>
                <w:b/>
                <w:bCs/>
                <w:sz w:val="19"/>
                <w:szCs w:val="19"/>
              </w:rPr>
              <w:t>Plan /10</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Investment plan</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Investment plan</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Investment plan</w:t>
            </w:r>
          </w:p>
        </w:tc>
        <w:tc>
          <w:tcPr>
            <w:tcW w:w="15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No investment plan</w:t>
            </w: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clearly stated,</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stated, however one</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suggested but not</w:t>
            </w:r>
          </w:p>
        </w:tc>
        <w:tc>
          <w:tcPr>
            <w:tcW w:w="15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has been stated, or</w:t>
            </w: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including initial</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of either investment</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stated outright, with</w:t>
            </w:r>
          </w:p>
        </w:tc>
        <w:tc>
          <w:tcPr>
            <w:tcW w:w="15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has been stated with</w:t>
            </w: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investment values,</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value, company, or</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two of the previous</w:t>
            </w:r>
          </w:p>
        </w:tc>
        <w:tc>
          <w:tcPr>
            <w:tcW w:w="15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no founding.</w:t>
            </w: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the company you</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current value is</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criteria not met</w:t>
            </w:r>
          </w:p>
        </w:tc>
        <w:tc>
          <w:tcPr>
            <w:tcW w:w="15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have chosen to</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missing</w:t>
            </w:r>
          </w:p>
        </w:tc>
        <w:tc>
          <w:tcPr>
            <w:tcW w:w="15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invest in, and its</w:t>
            </w:r>
          </w:p>
        </w:tc>
        <w:tc>
          <w:tcPr>
            <w:tcW w:w="152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r>
      <w:tr w:rsidR="00487222">
        <w:trPr>
          <w:trHeight w:val="236"/>
        </w:trPr>
        <w:tc>
          <w:tcPr>
            <w:tcW w:w="1600" w:type="dxa"/>
            <w:tcBorders>
              <w:top w:val="nil"/>
              <w:left w:val="single" w:sz="8" w:space="0" w:color="2C2C2C"/>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single" w:sz="8" w:space="0" w:color="808080"/>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current value</w:t>
            </w:r>
          </w:p>
        </w:tc>
        <w:tc>
          <w:tcPr>
            <w:tcW w:w="1520" w:type="dxa"/>
            <w:tcBorders>
              <w:top w:val="nil"/>
              <w:left w:val="nil"/>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0"/>
                <w:szCs w:val="20"/>
              </w:rPr>
            </w:pPr>
          </w:p>
        </w:tc>
        <w:tc>
          <w:tcPr>
            <w:tcW w:w="1500" w:type="dxa"/>
            <w:tcBorders>
              <w:top w:val="nil"/>
              <w:left w:val="nil"/>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0"/>
                <w:szCs w:val="20"/>
              </w:rPr>
            </w:pPr>
          </w:p>
        </w:tc>
      </w:tr>
      <w:tr w:rsidR="00487222">
        <w:trPr>
          <w:trHeight w:val="185"/>
        </w:trPr>
        <w:tc>
          <w:tcPr>
            <w:tcW w:w="1600" w:type="dxa"/>
            <w:tcBorders>
              <w:top w:val="single" w:sz="8" w:space="0" w:color="2C2C2C"/>
              <w:left w:val="single" w:sz="8" w:space="0" w:color="2C2C2C"/>
              <w:bottom w:val="nil"/>
              <w:right w:val="single" w:sz="8" w:space="0" w:color="2C2C2C"/>
            </w:tcBorders>
            <w:vAlign w:val="bottom"/>
          </w:tcPr>
          <w:p w:rsidR="00487222" w:rsidRDefault="00697F08">
            <w:pPr>
              <w:widowControl w:val="0"/>
              <w:autoSpaceDE w:val="0"/>
              <w:autoSpaceDN w:val="0"/>
              <w:adjustRightInd w:val="0"/>
              <w:spacing w:after="0" w:line="185" w:lineRule="exact"/>
              <w:ind w:left="60"/>
              <w:rPr>
                <w:rFonts w:ascii="Times New Roman" w:hAnsi="Times New Roman" w:cs="Times New Roman"/>
                <w:sz w:val="24"/>
                <w:szCs w:val="24"/>
              </w:rPr>
            </w:pPr>
            <w:r>
              <w:rPr>
                <w:rFonts w:ascii="Arial" w:hAnsi="Arial" w:cs="Arial"/>
                <w:b/>
                <w:bCs/>
                <w:sz w:val="19"/>
                <w:szCs w:val="19"/>
              </w:rPr>
              <w:t>Reasoning /10</w:t>
            </w:r>
          </w:p>
        </w:tc>
        <w:tc>
          <w:tcPr>
            <w:tcW w:w="154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Discussion centered</w:t>
            </w:r>
          </w:p>
        </w:tc>
        <w:tc>
          <w:tcPr>
            <w:tcW w:w="152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Discussion about</w:t>
            </w:r>
          </w:p>
        </w:tc>
        <w:tc>
          <w:tcPr>
            <w:tcW w:w="154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Statements made</w:t>
            </w:r>
          </w:p>
        </w:tc>
        <w:tc>
          <w:tcPr>
            <w:tcW w:w="150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No reasoning given,</w:t>
            </w: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around what drew</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what drew you to the</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about reasons,</w:t>
            </w:r>
          </w:p>
        </w:tc>
        <w:tc>
          <w:tcPr>
            <w:tcW w:w="15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or only brief (one or</w:t>
            </w: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you to the</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investment, however</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however done so in</w:t>
            </w:r>
          </w:p>
        </w:tc>
        <w:tc>
          <w:tcPr>
            <w:tcW w:w="15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two line) statement</w:t>
            </w: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investment idea,</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very vague in scope</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a vague way or point</w:t>
            </w:r>
          </w:p>
        </w:tc>
        <w:tc>
          <w:tcPr>
            <w:tcW w:w="15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including a detailed</w:t>
            </w:r>
          </w:p>
        </w:tc>
        <w:tc>
          <w:tcPr>
            <w:tcW w:w="152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form (not discussion)</w:t>
            </w:r>
          </w:p>
        </w:tc>
        <w:tc>
          <w:tcPr>
            <w:tcW w:w="15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account for the</w:t>
            </w:r>
          </w:p>
        </w:tc>
        <w:tc>
          <w:tcPr>
            <w:tcW w:w="152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r>
      <w:tr w:rsidR="00487222">
        <w:trPr>
          <w:trHeight w:val="236"/>
        </w:trPr>
        <w:tc>
          <w:tcPr>
            <w:tcW w:w="1600" w:type="dxa"/>
            <w:tcBorders>
              <w:top w:val="nil"/>
              <w:left w:val="single" w:sz="8" w:space="0" w:color="2C2C2C"/>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single" w:sz="8" w:space="0" w:color="808080"/>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reasons</w:t>
            </w:r>
          </w:p>
        </w:tc>
        <w:tc>
          <w:tcPr>
            <w:tcW w:w="1520" w:type="dxa"/>
            <w:tcBorders>
              <w:top w:val="nil"/>
              <w:left w:val="nil"/>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0"/>
                <w:szCs w:val="20"/>
              </w:rPr>
            </w:pPr>
          </w:p>
        </w:tc>
        <w:tc>
          <w:tcPr>
            <w:tcW w:w="1500" w:type="dxa"/>
            <w:tcBorders>
              <w:top w:val="nil"/>
              <w:left w:val="nil"/>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0"/>
                <w:szCs w:val="20"/>
              </w:rPr>
            </w:pPr>
          </w:p>
        </w:tc>
      </w:tr>
      <w:tr w:rsidR="00487222">
        <w:trPr>
          <w:trHeight w:val="185"/>
        </w:trPr>
        <w:tc>
          <w:tcPr>
            <w:tcW w:w="1600" w:type="dxa"/>
            <w:tcBorders>
              <w:top w:val="single" w:sz="8" w:space="0" w:color="2C2C2C"/>
              <w:left w:val="single" w:sz="8" w:space="0" w:color="2C2C2C"/>
              <w:bottom w:val="nil"/>
              <w:right w:val="single" w:sz="8" w:space="0" w:color="2C2C2C"/>
            </w:tcBorders>
            <w:vAlign w:val="bottom"/>
          </w:tcPr>
          <w:p w:rsidR="00487222" w:rsidRDefault="00697F08">
            <w:pPr>
              <w:widowControl w:val="0"/>
              <w:autoSpaceDE w:val="0"/>
              <w:autoSpaceDN w:val="0"/>
              <w:adjustRightInd w:val="0"/>
              <w:spacing w:after="0" w:line="185" w:lineRule="exact"/>
              <w:ind w:left="60"/>
              <w:rPr>
                <w:rFonts w:ascii="Times New Roman" w:hAnsi="Times New Roman" w:cs="Times New Roman"/>
                <w:sz w:val="24"/>
                <w:szCs w:val="24"/>
              </w:rPr>
            </w:pPr>
            <w:r>
              <w:rPr>
                <w:rFonts w:ascii="Arial" w:hAnsi="Arial" w:cs="Arial"/>
                <w:b/>
                <w:bCs/>
                <w:sz w:val="19"/>
                <w:szCs w:val="19"/>
              </w:rPr>
              <w:t>History /15</w:t>
            </w:r>
          </w:p>
        </w:tc>
        <w:tc>
          <w:tcPr>
            <w:tcW w:w="154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Complete overview</w:t>
            </w:r>
          </w:p>
        </w:tc>
        <w:tc>
          <w:tcPr>
            <w:tcW w:w="152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Overview of the</w:t>
            </w:r>
          </w:p>
        </w:tc>
        <w:tc>
          <w:tcPr>
            <w:tcW w:w="154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Brief statement</w:t>
            </w:r>
          </w:p>
        </w:tc>
        <w:tc>
          <w:tcPr>
            <w:tcW w:w="150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No history given, or</w:t>
            </w: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of the company's</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company's history,</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about the company,</w:t>
            </w:r>
          </w:p>
        </w:tc>
        <w:tc>
          <w:tcPr>
            <w:tcW w:w="15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only brief (one or</w:t>
            </w: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history, from</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from beginnings to</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however no</w:t>
            </w:r>
          </w:p>
        </w:tc>
        <w:tc>
          <w:tcPr>
            <w:tcW w:w="15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two line) statement</w:t>
            </w: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beginnings to current</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current state. The</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significant</w:t>
            </w:r>
          </w:p>
        </w:tc>
        <w:tc>
          <w:tcPr>
            <w:tcW w:w="15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state. The discussion</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discussion should</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information about the</w:t>
            </w:r>
          </w:p>
        </w:tc>
        <w:tc>
          <w:tcPr>
            <w:tcW w:w="15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should involve</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involve people,</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company given</w:t>
            </w:r>
          </w:p>
        </w:tc>
        <w:tc>
          <w:tcPr>
            <w:tcW w:w="15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people, countries,</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countries, etc.</w:t>
            </w:r>
          </w:p>
        </w:tc>
        <w:tc>
          <w:tcPr>
            <w:tcW w:w="15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r>
      <w:tr w:rsidR="00487222">
        <w:trPr>
          <w:trHeight w:val="236"/>
        </w:trPr>
        <w:tc>
          <w:tcPr>
            <w:tcW w:w="1600" w:type="dxa"/>
            <w:tcBorders>
              <w:top w:val="nil"/>
              <w:left w:val="single" w:sz="8" w:space="0" w:color="2C2C2C"/>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single" w:sz="8" w:space="0" w:color="808080"/>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etc.</w:t>
            </w:r>
          </w:p>
        </w:tc>
        <w:tc>
          <w:tcPr>
            <w:tcW w:w="1520" w:type="dxa"/>
            <w:tcBorders>
              <w:top w:val="nil"/>
              <w:left w:val="nil"/>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0"/>
                <w:szCs w:val="20"/>
              </w:rPr>
            </w:pPr>
          </w:p>
        </w:tc>
        <w:tc>
          <w:tcPr>
            <w:tcW w:w="1500" w:type="dxa"/>
            <w:tcBorders>
              <w:top w:val="nil"/>
              <w:left w:val="nil"/>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0"/>
                <w:szCs w:val="20"/>
              </w:rPr>
            </w:pPr>
          </w:p>
        </w:tc>
      </w:tr>
      <w:tr w:rsidR="00487222">
        <w:trPr>
          <w:trHeight w:val="185"/>
        </w:trPr>
        <w:tc>
          <w:tcPr>
            <w:tcW w:w="1600" w:type="dxa"/>
            <w:tcBorders>
              <w:top w:val="single" w:sz="8" w:space="0" w:color="2C2C2C"/>
              <w:left w:val="single" w:sz="8" w:space="0" w:color="2C2C2C"/>
              <w:bottom w:val="nil"/>
              <w:right w:val="single" w:sz="8" w:space="0" w:color="2C2C2C"/>
            </w:tcBorders>
            <w:vAlign w:val="bottom"/>
          </w:tcPr>
          <w:p w:rsidR="00487222" w:rsidRDefault="00697F08">
            <w:pPr>
              <w:widowControl w:val="0"/>
              <w:autoSpaceDE w:val="0"/>
              <w:autoSpaceDN w:val="0"/>
              <w:adjustRightInd w:val="0"/>
              <w:spacing w:after="0" w:line="185" w:lineRule="exact"/>
              <w:ind w:left="60"/>
              <w:rPr>
                <w:rFonts w:ascii="Times New Roman" w:hAnsi="Times New Roman" w:cs="Times New Roman"/>
                <w:sz w:val="24"/>
                <w:szCs w:val="24"/>
              </w:rPr>
            </w:pPr>
            <w:r>
              <w:rPr>
                <w:rFonts w:ascii="Arial" w:hAnsi="Arial" w:cs="Arial"/>
                <w:b/>
                <w:bCs/>
                <w:sz w:val="19"/>
                <w:szCs w:val="19"/>
              </w:rPr>
              <w:t>Projections /15</w:t>
            </w:r>
          </w:p>
        </w:tc>
        <w:tc>
          <w:tcPr>
            <w:tcW w:w="154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Based on selected</w:t>
            </w:r>
          </w:p>
        </w:tc>
        <w:tc>
          <w:tcPr>
            <w:tcW w:w="152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Based on selected</w:t>
            </w:r>
          </w:p>
        </w:tc>
        <w:tc>
          <w:tcPr>
            <w:tcW w:w="154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Vague statement of</w:t>
            </w:r>
          </w:p>
        </w:tc>
        <w:tc>
          <w:tcPr>
            <w:tcW w:w="150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No projections</w:t>
            </w: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values, a complete</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values, projections of</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projections based on</w:t>
            </w:r>
          </w:p>
        </w:tc>
        <w:tc>
          <w:tcPr>
            <w:tcW w:w="15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given, or only brief</w:t>
            </w: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projection of the</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the values based on</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opinion or very little</w:t>
            </w:r>
          </w:p>
        </w:tc>
        <w:tc>
          <w:tcPr>
            <w:tcW w:w="15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(one or two line)</w:t>
            </w: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values based on</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your investment</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math.</w:t>
            </w:r>
          </w:p>
        </w:tc>
        <w:tc>
          <w:tcPr>
            <w:tcW w:w="15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statement</w:t>
            </w: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your investment</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timeline are stated.</w:t>
            </w:r>
          </w:p>
        </w:tc>
        <w:tc>
          <w:tcPr>
            <w:tcW w:w="15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timeline are</w:t>
            </w:r>
          </w:p>
        </w:tc>
        <w:tc>
          <w:tcPr>
            <w:tcW w:w="152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calculated and</w:t>
            </w:r>
          </w:p>
        </w:tc>
        <w:tc>
          <w:tcPr>
            <w:tcW w:w="152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r>
      <w:tr w:rsidR="00487222">
        <w:trPr>
          <w:trHeight w:val="236"/>
        </w:trPr>
        <w:tc>
          <w:tcPr>
            <w:tcW w:w="1600" w:type="dxa"/>
            <w:tcBorders>
              <w:top w:val="nil"/>
              <w:left w:val="single" w:sz="8" w:space="0" w:color="2C2C2C"/>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single" w:sz="8" w:space="0" w:color="808080"/>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present.</w:t>
            </w:r>
          </w:p>
        </w:tc>
        <w:tc>
          <w:tcPr>
            <w:tcW w:w="1520" w:type="dxa"/>
            <w:tcBorders>
              <w:top w:val="nil"/>
              <w:left w:val="nil"/>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0"/>
                <w:szCs w:val="20"/>
              </w:rPr>
            </w:pPr>
          </w:p>
        </w:tc>
        <w:tc>
          <w:tcPr>
            <w:tcW w:w="1500" w:type="dxa"/>
            <w:tcBorders>
              <w:top w:val="nil"/>
              <w:left w:val="nil"/>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0"/>
                <w:szCs w:val="20"/>
              </w:rPr>
            </w:pPr>
          </w:p>
        </w:tc>
      </w:tr>
      <w:tr w:rsidR="00487222">
        <w:trPr>
          <w:trHeight w:val="185"/>
        </w:trPr>
        <w:tc>
          <w:tcPr>
            <w:tcW w:w="1600" w:type="dxa"/>
            <w:tcBorders>
              <w:top w:val="single" w:sz="8" w:space="0" w:color="2C2C2C"/>
              <w:left w:val="single" w:sz="8" w:space="0" w:color="2C2C2C"/>
              <w:bottom w:val="nil"/>
              <w:right w:val="single" w:sz="8" w:space="0" w:color="2C2C2C"/>
            </w:tcBorders>
            <w:vAlign w:val="bottom"/>
          </w:tcPr>
          <w:p w:rsidR="00487222" w:rsidRDefault="00697F08">
            <w:pPr>
              <w:widowControl w:val="0"/>
              <w:autoSpaceDE w:val="0"/>
              <w:autoSpaceDN w:val="0"/>
              <w:adjustRightInd w:val="0"/>
              <w:spacing w:after="0" w:line="185" w:lineRule="exact"/>
              <w:ind w:left="60"/>
              <w:rPr>
                <w:rFonts w:ascii="Times New Roman" w:hAnsi="Times New Roman" w:cs="Times New Roman"/>
                <w:sz w:val="24"/>
                <w:szCs w:val="24"/>
              </w:rPr>
            </w:pPr>
            <w:r>
              <w:rPr>
                <w:rFonts w:ascii="Arial" w:hAnsi="Arial" w:cs="Arial"/>
                <w:b/>
                <w:bCs/>
                <w:sz w:val="19"/>
                <w:szCs w:val="19"/>
              </w:rPr>
              <w:t>Risk Analysis</w:t>
            </w:r>
          </w:p>
        </w:tc>
        <w:tc>
          <w:tcPr>
            <w:tcW w:w="154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Complete overview</w:t>
            </w:r>
          </w:p>
        </w:tc>
        <w:tc>
          <w:tcPr>
            <w:tcW w:w="152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Overview of potential</w:t>
            </w:r>
          </w:p>
        </w:tc>
        <w:tc>
          <w:tcPr>
            <w:tcW w:w="154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Statement about</w:t>
            </w:r>
          </w:p>
        </w:tc>
        <w:tc>
          <w:tcPr>
            <w:tcW w:w="150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No risk analysis</w:t>
            </w:r>
          </w:p>
        </w:tc>
      </w:tr>
      <w:tr w:rsidR="00487222">
        <w:trPr>
          <w:trHeight w:val="199"/>
        </w:trPr>
        <w:tc>
          <w:tcPr>
            <w:tcW w:w="1600" w:type="dxa"/>
            <w:tcBorders>
              <w:top w:val="nil"/>
              <w:left w:val="single" w:sz="8" w:space="0" w:color="2C2C2C"/>
              <w:bottom w:val="nil"/>
              <w:right w:val="single" w:sz="8" w:space="0" w:color="2C2C2C"/>
            </w:tcBorders>
            <w:vAlign w:val="bottom"/>
          </w:tcPr>
          <w:p w:rsidR="00487222" w:rsidRDefault="00697F08">
            <w:pPr>
              <w:widowControl w:val="0"/>
              <w:autoSpaceDE w:val="0"/>
              <w:autoSpaceDN w:val="0"/>
              <w:adjustRightInd w:val="0"/>
              <w:spacing w:after="0" w:line="198" w:lineRule="exact"/>
              <w:ind w:left="60"/>
              <w:rPr>
                <w:rFonts w:ascii="Times New Roman" w:hAnsi="Times New Roman" w:cs="Times New Roman"/>
                <w:sz w:val="24"/>
                <w:szCs w:val="24"/>
              </w:rPr>
            </w:pPr>
            <w:r>
              <w:rPr>
                <w:rFonts w:ascii="Arial" w:hAnsi="Arial" w:cs="Arial"/>
                <w:b/>
                <w:bCs/>
                <w:sz w:val="19"/>
                <w:szCs w:val="19"/>
              </w:rPr>
              <w:t>/10</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of potential risks</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risks associate with</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potential risk, lacking</w:t>
            </w:r>
          </w:p>
        </w:tc>
        <w:tc>
          <w:tcPr>
            <w:tcW w:w="15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given, or only brief</w:t>
            </w:r>
          </w:p>
        </w:tc>
      </w:tr>
      <w:tr w:rsidR="00487222">
        <w:trPr>
          <w:trHeight w:val="15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3"/>
                <w:szCs w:val="13"/>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159" w:lineRule="exact"/>
              <w:ind w:left="20"/>
              <w:rPr>
                <w:rFonts w:ascii="Times New Roman" w:hAnsi="Times New Roman" w:cs="Times New Roman"/>
                <w:sz w:val="24"/>
                <w:szCs w:val="24"/>
              </w:rPr>
            </w:pPr>
            <w:r>
              <w:rPr>
                <w:rFonts w:ascii="Arial" w:hAnsi="Arial" w:cs="Arial"/>
                <w:sz w:val="15"/>
                <w:szCs w:val="15"/>
              </w:rPr>
              <w:t>associate with the</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159" w:lineRule="exact"/>
              <w:ind w:left="20"/>
              <w:rPr>
                <w:rFonts w:ascii="Times New Roman" w:hAnsi="Times New Roman" w:cs="Times New Roman"/>
                <w:sz w:val="24"/>
                <w:szCs w:val="24"/>
              </w:rPr>
            </w:pPr>
            <w:r>
              <w:rPr>
                <w:rFonts w:ascii="Arial" w:hAnsi="Arial" w:cs="Arial"/>
                <w:sz w:val="15"/>
                <w:szCs w:val="15"/>
              </w:rPr>
              <w:t>the investment, with</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159" w:lineRule="exact"/>
              <w:ind w:left="20"/>
              <w:rPr>
                <w:rFonts w:ascii="Times New Roman" w:hAnsi="Times New Roman" w:cs="Times New Roman"/>
                <w:sz w:val="24"/>
                <w:szCs w:val="24"/>
              </w:rPr>
            </w:pPr>
            <w:r>
              <w:rPr>
                <w:rFonts w:ascii="Arial" w:hAnsi="Arial" w:cs="Arial"/>
                <w:sz w:val="15"/>
                <w:szCs w:val="15"/>
              </w:rPr>
              <w:t>any kind of future</w:t>
            </w:r>
          </w:p>
        </w:tc>
        <w:tc>
          <w:tcPr>
            <w:tcW w:w="15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159" w:lineRule="exact"/>
              <w:ind w:left="20"/>
              <w:rPr>
                <w:rFonts w:ascii="Times New Roman" w:hAnsi="Times New Roman" w:cs="Times New Roman"/>
                <w:sz w:val="24"/>
                <w:szCs w:val="24"/>
              </w:rPr>
            </w:pPr>
            <w:r>
              <w:rPr>
                <w:rFonts w:ascii="Arial" w:hAnsi="Arial" w:cs="Arial"/>
                <w:sz w:val="15"/>
                <w:szCs w:val="15"/>
              </w:rPr>
              <w:t>(one or two line)</w:t>
            </w: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investment, including</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some statement of</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projections.</w:t>
            </w:r>
          </w:p>
        </w:tc>
        <w:tc>
          <w:tcPr>
            <w:tcW w:w="15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statement</w:t>
            </w: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potential</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potential losses.</w:t>
            </w:r>
          </w:p>
        </w:tc>
        <w:tc>
          <w:tcPr>
            <w:tcW w:w="15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losses/gains, future</w:t>
            </w:r>
          </w:p>
        </w:tc>
        <w:tc>
          <w:tcPr>
            <w:tcW w:w="152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prospects which may</w:t>
            </w:r>
          </w:p>
        </w:tc>
        <w:tc>
          <w:tcPr>
            <w:tcW w:w="152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r>
      <w:tr w:rsidR="00487222">
        <w:trPr>
          <w:trHeight w:val="236"/>
        </w:trPr>
        <w:tc>
          <w:tcPr>
            <w:tcW w:w="1600" w:type="dxa"/>
            <w:tcBorders>
              <w:top w:val="nil"/>
              <w:left w:val="single" w:sz="8" w:space="0" w:color="2C2C2C"/>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single" w:sz="8" w:space="0" w:color="808080"/>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hinder growth etc.</w:t>
            </w:r>
          </w:p>
        </w:tc>
        <w:tc>
          <w:tcPr>
            <w:tcW w:w="1520" w:type="dxa"/>
            <w:tcBorders>
              <w:top w:val="nil"/>
              <w:left w:val="nil"/>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0"/>
                <w:szCs w:val="20"/>
              </w:rPr>
            </w:pPr>
          </w:p>
        </w:tc>
        <w:tc>
          <w:tcPr>
            <w:tcW w:w="1500" w:type="dxa"/>
            <w:tcBorders>
              <w:top w:val="nil"/>
              <w:left w:val="nil"/>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0"/>
                <w:szCs w:val="20"/>
              </w:rPr>
            </w:pPr>
          </w:p>
        </w:tc>
      </w:tr>
      <w:tr w:rsidR="00487222">
        <w:trPr>
          <w:trHeight w:val="185"/>
        </w:trPr>
        <w:tc>
          <w:tcPr>
            <w:tcW w:w="1600" w:type="dxa"/>
            <w:tcBorders>
              <w:top w:val="single" w:sz="8" w:space="0" w:color="2C2C2C"/>
              <w:left w:val="single" w:sz="8" w:space="0" w:color="2C2C2C"/>
              <w:bottom w:val="nil"/>
              <w:right w:val="single" w:sz="8" w:space="0" w:color="2C2C2C"/>
            </w:tcBorders>
            <w:vAlign w:val="bottom"/>
          </w:tcPr>
          <w:p w:rsidR="00487222" w:rsidRDefault="00697F08">
            <w:pPr>
              <w:widowControl w:val="0"/>
              <w:autoSpaceDE w:val="0"/>
              <w:autoSpaceDN w:val="0"/>
              <w:adjustRightInd w:val="0"/>
              <w:spacing w:after="0" w:line="185" w:lineRule="exact"/>
              <w:ind w:left="60"/>
              <w:rPr>
                <w:rFonts w:ascii="Times New Roman" w:hAnsi="Times New Roman" w:cs="Times New Roman"/>
                <w:sz w:val="24"/>
                <w:szCs w:val="24"/>
              </w:rPr>
            </w:pPr>
            <w:r>
              <w:rPr>
                <w:rFonts w:ascii="Arial" w:hAnsi="Arial" w:cs="Arial"/>
                <w:b/>
                <w:bCs/>
                <w:sz w:val="19"/>
                <w:szCs w:val="19"/>
              </w:rPr>
              <w:t>Additional</w:t>
            </w:r>
          </w:p>
        </w:tc>
        <w:tc>
          <w:tcPr>
            <w:tcW w:w="154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Obvious additions to</w:t>
            </w:r>
          </w:p>
        </w:tc>
        <w:tc>
          <w:tcPr>
            <w:tcW w:w="152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Subtle additions to</w:t>
            </w:r>
          </w:p>
        </w:tc>
        <w:tc>
          <w:tcPr>
            <w:tcW w:w="154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Minimal additions to</w:t>
            </w:r>
          </w:p>
        </w:tc>
        <w:tc>
          <w:tcPr>
            <w:tcW w:w="150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No attempts at work</w:t>
            </w:r>
          </w:p>
        </w:tc>
      </w:tr>
      <w:tr w:rsidR="00487222">
        <w:trPr>
          <w:trHeight w:val="205"/>
        </w:trPr>
        <w:tc>
          <w:tcPr>
            <w:tcW w:w="1600" w:type="dxa"/>
            <w:tcBorders>
              <w:top w:val="nil"/>
              <w:left w:val="single" w:sz="8" w:space="0" w:color="2C2C2C"/>
              <w:bottom w:val="nil"/>
              <w:right w:val="single" w:sz="8" w:space="0" w:color="2C2C2C"/>
            </w:tcBorders>
            <w:vAlign w:val="bottom"/>
          </w:tcPr>
          <w:p w:rsidR="00487222" w:rsidRDefault="00697F08">
            <w:pPr>
              <w:widowControl w:val="0"/>
              <w:autoSpaceDE w:val="0"/>
              <w:autoSpaceDN w:val="0"/>
              <w:adjustRightInd w:val="0"/>
              <w:spacing w:after="0" w:line="205" w:lineRule="exact"/>
              <w:ind w:left="60"/>
              <w:rPr>
                <w:rFonts w:ascii="Times New Roman" w:hAnsi="Times New Roman" w:cs="Times New Roman"/>
                <w:sz w:val="24"/>
                <w:szCs w:val="24"/>
              </w:rPr>
            </w:pPr>
            <w:r>
              <w:rPr>
                <w:rFonts w:ascii="Arial" w:hAnsi="Arial" w:cs="Arial"/>
                <w:b/>
                <w:bCs/>
                <w:sz w:val="19"/>
                <w:szCs w:val="19"/>
              </w:rPr>
              <w:t>Material /10</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the project above</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the project above</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the project above</w:t>
            </w:r>
          </w:p>
        </w:tc>
        <w:tc>
          <w:tcPr>
            <w:tcW w:w="15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above minimum</w:t>
            </w:r>
          </w:p>
        </w:tc>
      </w:tr>
      <w:tr w:rsidR="00487222">
        <w:trPr>
          <w:trHeight w:val="153"/>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3"/>
                <w:szCs w:val="13"/>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153" w:lineRule="exact"/>
              <w:ind w:left="20"/>
              <w:rPr>
                <w:rFonts w:ascii="Times New Roman" w:hAnsi="Times New Roman" w:cs="Times New Roman"/>
                <w:sz w:val="24"/>
                <w:szCs w:val="24"/>
              </w:rPr>
            </w:pPr>
            <w:r>
              <w:rPr>
                <w:rFonts w:ascii="Arial" w:hAnsi="Arial" w:cs="Arial"/>
                <w:sz w:val="15"/>
                <w:szCs w:val="15"/>
              </w:rPr>
              <w:t>minimum</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153" w:lineRule="exact"/>
              <w:ind w:left="20"/>
              <w:rPr>
                <w:rFonts w:ascii="Times New Roman" w:hAnsi="Times New Roman" w:cs="Times New Roman"/>
                <w:sz w:val="24"/>
                <w:szCs w:val="24"/>
              </w:rPr>
            </w:pPr>
            <w:r>
              <w:rPr>
                <w:rFonts w:ascii="Arial" w:hAnsi="Arial" w:cs="Arial"/>
                <w:sz w:val="15"/>
                <w:szCs w:val="15"/>
              </w:rPr>
              <w:t>minimum</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153" w:lineRule="exact"/>
              <w:ind w:left="20"/>
              <w:rPr>
                <w:rFonts w:ascii="Times New Roman" w:hAnsi="Times New Roman" w:cs="Times New Roman"/>
                <w:sz w:val="24"/>
                <w:szCs w:val="24"/>
              </w:rPr>
            </w:pPr>
            <w:r>
              <w:rPr>
                <w:rFonts w:ascii="Arial" w:hAnsi="Arial" w:cs="Arial"/>
                <w:sz w:val="15"/>
                <w:szCs w:val="15"/>
              </w:rPr>
              <w:t>minimum</w:t>
            </w:r>
          </w:p>
        </w:tc>
        <w:tc>
          <w:tcPr>
            <w:tcW w:w="15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153" w:lineRule="exact"/>
              <w:ind w:left="20"/>
              <w:rPr>
                <w:rFonts w:ascii="Times New Roman" w:hAnsi="Times New Roman" w:cs="Times New Roman"/>
                <w:sz w:val="24"/>
                <w:szCs w:val="24"/>
              </w:rPr>
            </w:pPr>
            <w:r>
              <w:rPr>
                <w:rFonts w:ascii="Arial" w:hAnsi="Arial" w:cs="Arial"/>
                <w:sz w:val="15"/>
                <w:szCs w:val="15"/>
              </w:rPr>
              <w:t>were made</w:t>
            </w: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requirements,</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requirements such</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requirements (e.g.</w:t>
            </w:r>
          </w:p>
        </w:tc>
        <w:tc>
          <w:tcPr>
            <w:tcW w:w="15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including graphs,</w:t>
            </w:r>
          </w:p>
        </w:tc>
        <w:tc>
          <w:tcPr>
            <w:tcW w:w="152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as graphics</w:t>
            </w: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nice formatting)</w:t>
            </w:r>
          </w:p>
        </w:tc>
        <w:tc>
          <w:tcPr>
            <w:tcW w:w="15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r>
      <w:tr w:rsidR="00487222">
        <w:trPr>
          <w:trHeight w:val="179"/>
        </w:trPr>
        <w:tc>
          <w:tcPr>
            <w:tcW w:w="1600" w:type="dxa"/>
            <w:tcBorders>
              <w:top w:val="nil"/>
              <w:left w:val="single" w:sz="8" w:space="0" w:color="2C2C2C"/>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calculations or</w:t>
            </w:r>
          </w:p>
        </w:tc>
        <w:tc>
          <w:tcPr>
            <w:tcW w:w="152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c>
          <w:tcPr>
            <w:tcW w:w="15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5"/>
                <w:szCs w:val="15"/>
              </w:rPr>
            </w:pPr>
          </w:p>
        </w:tc>
      </w:tr>
      <w:tr w:rsidR="00487222">
        <w:trPr>
          <w:trHeight w:val="211"/>
        </w:trPr>
        <w:tc>
          <w:tcPr>
            <w:tcW w:w="1600" w:type="dxa"/>
            <w:tcBorders>
              <w:top w:val="nil"/>
              <w:left w:val="single" w:sz="8" w:space="0" w:color="2C2C2C"/>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808080"/>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5"/>
                <w:szCs w:val="15"/>
              </w:rPr>
              <w:t>graphics</w:t>
            </w:r>
          </w:p>
        </w:tc>
        <w:tc>
          <w:tcPr>
            <w:tcW w:w="1520" w:type="dxa"/>
            <w:tcBorders>
              <w:top w:val="nil"/>
              <w:left w:val="nil"/>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8"/>
                <w:szCs w:val="18"/>
              </w:rPr>
            </w:pPr>
          </w:p>
        </w:tc>
        <w:tc>
          <w:tcPr>
            <w:tcW w:w="1500" w:type="dxa"/>
            <w:tcBorders>
              <w:top w:val="nil"/>
              <w:left w:val="nil"/>
              <w:bottom w:val="single" w:sz="8" w:space="0" w:color="808080"/>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8"/>
                <w:szCs w:val="18"/>
              </w:rPr>
            </w:pPr>
          </w:p>
        </w:tc>
      </w:tr>
      <w:tr w:rsidR="00487222">
        <w:trPr>
          <w:trHeight w:val="20"/>
        </w:trPr>
        <w:tc>
          <w:tcPr>
            <w:tcW w:w="1600" w:type="dxa"/>
            <w:tcBorders>
              <w:top w:val="nil"/>
              <w:left w:val="single" w:sz="8" w:space="0" w:color="2C2C2C"/>
              <w:bottom w:val="nil"/>
              <w:right w:val="single" w:sz="8" w:space="0" w:color="2C2C2C"/>
            </w:tcBorders>
            <w:shd w:val="clear" w:color="auto" w:fill="2C2C2C"/>
            <w:vAlign w:val="bottom"/>
          </w:tcPr>
          <w:p w:rsidR="00487222" w:rsidRDefault="00487222">
            <w:pPr>
              <w:widowControl w:val="0"/>
              <w:autoSpaceDE w:val="0"/>
              <w:autoSpaceDN w:val="0"/>
              <w:adjustRightInd w:val="0"/>
              <w:spacing w:after="0" w:line="20" w:lineRule="exact"/>
              <w:rPr>
                <w:rFonts w:ascii="Times New Roman" w:hAnsi="Times New Roman" w:cs="Times New Roman"/>
                <w:sz w:val="2"/>
                <w:szCs w:val="2"/>
              </w:rPr>
            </w:pPr>
          </w:p>
        </w:tc>
        <w:tc>
          <w:tcPr>
            <w:tcW w:w="1540" w:type="dxa"/>
            <w:tcBorders>
              <w:top w:val="nil"/>
              <w:left w:val="nil"/>
              <w:bottom w:val="nil"/>
              <w:right w:val="single" w:sz="8" w:space="0" w:color="2C2C2C"/>
            </w:tcBorders>
            <w:shd w:val="clear" w:color="auto" w:fill="2C2C2C"/>
            <w:vAlign w:val="bottom"/>
          </w:tcPr>
          <w:p w:rsidR="00487222" w:rsidRDefault="00487222">
            <w:pPr>
              <w:widowControl w:val="0"/>
              <w:autoSpaceDE w:val="0"/>
              <w:autoSpaceDN w:val="0"/>
              <w:adjustRightInd w:val="0"/>
              <w:spacing w:after="0" w:line="20" w:lineRule="exact"/>
              <w:rPr>
                <w:rFonts w:ascii="Times New Roman" w:hAnsi="Times New Roman" w:cs="Times New Roman"/>
                <w:sz w:val="2"/>
                <w:szCs w:val="2"/>
              </w:rPr>
            </w:pPr>
          </w:p>
        </w:tc>
        <w:tc>
          <w:tcPr>
            <w:tcW w:w="1520" w:type="dxa"/>
            <w:tcBorders>
              <w:top w:val="nil"/>
              <w:left w:val="nil"/>
              <w:bottom w:val="nil"/>
              <w:right w:val="single" w:sz="8" w:space="0" w:color="2C2C2C"/>
            </w:tcBorders>
            <w:shd w:val="clear" w:color="auto" w:fill="2C2C2C"/>
            <w:vAlign w:val="bottom"/>
          </w:tcPr>
          <w:p w:rsidR="00487222" w:rsidRDefault="00487222">
            <w:pPr>
              <w:widowControl w:val="0"/>
              <w:autoSpaceDE w:val="0"/>
              <w:autoSpaceDN w:val="0"/>
              <w:adjustRightInd w:val="0"/>
              <w:spacing w:after="0" w:line="20" w:lineRule="exact"/>
              <w:rPr>
                <w:rFonts w:ascii="Times New Roman" w:hAnsi="Times New Roman" w:cs="Times New Roman"/>
                <w:sz w:val="2"/>
                <w:szCs w:val="2"/>
              </w:rPr>
            </w:pPr>
          </w:p>
        </w:tc>
        <w:tc>
          <w:tcPr>
            <w:tcW w:w="1540" w:type="dxa"/>
            <w:tcBorders>
              <w:top w:val="nil"/>
              <w:left w:val="nil"/>
              <w:bottom w:val="nil"/>
              <w:right w:val="single" w:sz="8" w:space="0" w:color="2C2C2C"/>
            </w:tcBorders>
            <w:shd w:val="clear" w:color="auto" w:fill="2C2C2C"/>
            <w:vAlign w:val="bottom"/>
          </w:tcPr>
          <w:p w:rsidR="00487222" w:rsidRDefault="00487222">
            <w:pPr>
              <w:widowControl w:val="0"/>
              <w:autoSpaceDE w:val="0"/>
              <w:autoSpaceDN w:val="0"/>
              <w:adjustRightInd w:val="0"/>
              <w:spacing w:after="0" w:line="20" w:lineRule="exact"/>
              <w:rPr>
                <w:rFonts w:ascii="Times New Roman" w:hAnsi="Times New Roman" w:cs="Times New Roman"/>
                <w:sz w:val="2"/>
                <w:szCs w:val="2"/>
              </w:rPr>
            </w:pPr>
          </w:p>
        </w:tc>
        <w:tc>
          <w:tcPr>
            <w:tcW w:w="1500" w:type="dxa"/>
            <w:tcBorders>
              <w:top w:val="nil"/>
              <w:left w:val="nil"/>
              <w:bottom w:val="nil"/>
              <w:right w:val="single" w:sz="8" w:space="0" w:color="2C2C2C"/>
            </w:tcBorders>
            <w:shd w:val="clear" w:color="auto" w:fill="2C2C2C"/>
            <w:vAlign w:val="bottom"/>
          </w:tcPr>
          <w:p w:rsidR="00487222" w:rsidRDefault="00487222">
            <w:pPr>
              <w:widowControl w:val="0"/>
              <w:autoSpaceDE w:val="0"/>
              <w:autoSpaceDN w:val="0"/>
              <w:adjustRightInd w:val="0"/>
              <w:spacing w:after="0" w:line="20" w:lineRule="exact"/>
              <w:rPr>
                <w:rFonts w:ascii="Times New Roman" w:hAnsi="Times New Roman" w:cs="Times New Roman"/>
                <w:sz w:val="2"/>
                <w:szCs w:val="2"/>
              </w:rPr>
            </w:pPr>
          </w:p>
        </w:tc>
      </w:tr>
    </w:tbl>
    <w:p w:rsidR="00487222" w:rsidRDefault="00B7767A">
      <w:pPr>
        <w:widowControl w:val="0"/>
        <w:autoSpaceDE w:val="0"/>
        <w:autoSpaceDN w:val="0"/>
        <w:adjustRightInd w:val="0"/>
        <w:spacing w:after="0" w:line="240" w:lineRule="auto"/>
        <w:rPr>
          <w:rFonts w:ascii="Times New Roman" w:hAnsi="Times New Roman" w:cs="Times New Roman"/>
          <w:sz w:val="24"/>
          <w:szCs w:val="24"/>
        </w:rPr>
        <w:sectPr w:rsidR="00487222">
          <w:pgSz w:w="12240" w:h="15840"/>
          <w:pgMar w:top="1440" w:right="2320" w:bottom="1440" w:left="2220" w:header="720" w:footer="720" w:gutter="0"/>
          <w:cols w:space="720" w:equalWidth="0">
            <w:col w:w="7700"/>
          </w:cols>
          <w:noEndnote/>
        </w:sectPr>
      </w:pPr>
      <w:r>
        <w:rPr>
          <w:noProof/>
        </w:rPr>
        <w:drawing>
          <wp:anchor distT="0" distB="0" distL="114300" distR="114300" simplePos="0" relativeHeight="251660288" behindDoc="1" locked="0" layoutInCell="0" allowOverlap="1">
            <wp:simplePos x="0" y="0"/>
            <wp:positionH relativeFrom="column">
              <wp:posOffset>-1409065</wp:posOffset>
            </wp:positionH>
            <wp:positionV relativeFrom="paragraph">
              <wp:posOffset>1661160</wp:posOffset>
            </wp:positionV>
            <wp:extent cx="0" cy="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0" allowOverlap="1">
            <wp:simplePos x="0" y="0"/>
            <wp:positionH relativeFrom="column">
              <wp:posOffset>-1409065</wp:posOffset>
            </wp:positionH>
            <wp:positionV relativeFrom="paragraph">
              <wp:posOffset>1661160</wp:posOffset>
            </wp:positionV>
            <wp:extent cx="0" cy="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p>
    <w:p w:rsidR="00487222" w:rsidRDefault="00487222">
      <w:pPr>
        <w:widowControl w:val="0"/>
        <w:autoSpaceDE w:val="0"/>
        <w:autoSpaceDN w:val="0"/>
        <w:adjustRightInd w:val="0"/>
        <w:spacing w:after="0" w:line="285" w:lineRule="exact"/>
        <w:rPr>
          <w:rFonts w:ascii="Times New Roman" w:hAnsi="Times New Roman" w:cs="Times New Roman"/>
          <w:sz w:val="24"/>
          <w:szCs w:val="24"/>
        </w:rPr>
      </w:pPr>
      <w:bookmarkStart w:id="3" w:name="page7"/>
      <w:bookmarkEnd w:id="3"/>
    </w:p>
    <w:p w:rsidR="00487222" w:rsidRDefault="00697F08">
      <w:pPr>
        <w:widowControl w:val="0"/>
        <w:autoSpaceDE w:val="0"/>
        <w:autoSpaceDN w:val="0"/>
        <w:adjustRightInd w:val="0"/>
        <w:spacing w:after="0" w:line="240" w:lineRule="auto"/>
        <w:ind w:left="4380"/>
        <w:rPr>
          <w:rFonts w:ascii="Times New Roman" w:hAnsi="Times New Roman" w:cs="Times New Roman"/>
          <w:sz w:val="24"/>
          <w:szCs w:val="24"/>
        </w:rPr>
      </w:pPr>
      <w:r>
        <w:rPr>
          <w:rFonts w:ascii="Arial" w:hAnsi="Arial" w:cs="Arial"/>
          <w:b/>
          <w:bCs/>
        </w:rPr>
        <w:t>Investment Presentation Rubric</w:t>
      </w:r>
    </w:p>
    <w:p w:rsidR="00487222" w:rsidRDefault="00B7767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7620</wp:posOffset>
            </wp:positionH>
            <wp:positionV relativeFrom="paragraph">
              <wp:posOffset>144145</wp:posOffset>
            </wp:positionV>
            <wp:extent cx="5493385" cy="45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3385" cy="45720"/>
                    </a:xfrm>
                    <a:prstGeom prst="rect">
                      <a:avLst/>
                    </a:prstGeom>
                    <a:noFill/>
                  </pic:spPr>
                </pic:pic>
              </a:graphicData>
            </a:graphic>
            <wp14:sizeRelH relativeFrom="page">
              <wp14:pctWidth>0</wp14:pctWidth>
            </wp14:sizeRelH>
            <wp14:sizeRelV relativeFrom="page">
              <wp14:pctHeight>0</wp14:pctHeight>
            </wp14:sizeRelV>
          </wp:anchor>
        </w:drawing>
      </w:r>
    </w:p>
    <w:p w:rsidR="00487222" w:rsidRDefault="00487222">
      <w:pPr>
        <w:widowControl w:val="0"/>
        <w:autoSpaceDE w:val="0"/>
        <w:autoSpaceDN w:val="0"/>
        <w:adjustRightInd w:val="0"/>
        <w:spacing w:after="0" w:line="251" w:lineRule="exact"/>
        <w:rPr>
          <w:rFonts w:ascii="Times New Roman" w:hAnsi="Times New Roman" w:cs="Times New Roman"/>
          <w:sz w:val="24"/>
          <w:szCs w:val="24"/>
        </w:rPr>
      </w:pPr>
    </w:p>
    <w:p w:rsidR="00487222" w:rsidRDefault="00697F08">
      <w:pPr>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sz w:val="19"/>
          <w:szCs w:val="19"/>
        </w:rPr>
        <w:t xml:space="preserve">Teacher Name: </w:t>
      </w:r>
      <w:r>
        <w:rPr>
          <w:rFonts w:ascii="Arial" w:hAnsi="Arial" w:cs="Arial"/>
          <w:b/>
          <w:bCs/>
          <w:sz w:val="19"/>
          <w:szCs w:val="19"/>
        </w:rPr>
        <w:t xml:space="preserve">Mr. </w:t>
      </w:r>
      <w:r w:rsidR="00B7767A">
        <w:rPr>
          <w:rFonts w:ascii="Arial" w:hAnsi="Arial" w:cs="Arial"/>
          <w:b/>
          <w:bCs/>
          <w:sz w:val="19"/>
          <w:szCs w:val="19"/>
        </w:rPr>
        <w:t>Caddy</w:t>
      </w:r>
    </w:p>
    <w:p w:rsidR="00487222" w:rsidRDefault="00487222">
      <w:pPr>
        <w:widowControl w:val="0"/>
        <w:autoSpaceDE w:val="0"/>
        <w:autoSpaceDN w:val="0"/>
        <w:adjustRightInd w:val="0"/>
        <w:spacing w:after="0" w:line="200" w:lineRule="exact"/>
        <w:rPr>
          <w:rFonts w:ascii="Times New Roman" w:hAnsi="Times New Roman" w:cs="Times New Roman"/>
          <w:sz w:val="24"/>
          <w:szCs w:val="24"/>
        </w:rPr>
      </w:pPr>
    </w:p>
    <w:p w:rsidR="00487222" w:rsidRDefault="00487222">
      <w:pPr>
        <w:widowControl w:val="0"/>
        <w:autoSpaceDE w:val="0"/>
        <w:autoSpaceDN w:val="0"/>
        <w:adjustRightInd w:val="0"/>
        <w:spacing w:after="0" w:line="258" w:lineRule="exact"/>
        <w:rPr>
          <w:rFonts w:ascii="Times New Roman" w:hAnsi="Times New Roman" w:cs="Times New Roman"/>
          <w:sz w:val="24"/>
          <w:szCs w:val="24"/>
        </w:rPr>
      </w:pPr>
    </w:p>
    <w:p w:rsidR="00487222" w:rsidRDefault="00697F08">
      <w:pPr>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sz w:val="19"/>
          <w:szCs w:val="19"/>
        </w:rPr>
        <w:t>Student Name:  ________________________________________</w:t>
      </w:r>
    </w:p>
    <w:p w:rsidR="00487222" w:rsidRDefault="00B7767A">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0</wp:posOffset>
            </wp:positionH>
            <wp:positionV relativeFrom="paragraph">
              <wp:posOffset>285115</wp:posOffset>
            </wp:positionV>
            <wp:extent cx="22860" cy="53613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 cy="5361305"/>
                    </a:xfrm>
                    <a:prstGeom prst="rect">
                      <a:avLst/>
                    </a:prstGeom>
                    <a:noFill/>
                  </pic:spPr>
                </pic:pic>
              </a:graphicData>
            </a:graphic>
            <wp14:sizeRelH relativeFrom="page">
              <wp14:pctWidth>0</wp14:pctWidth>
            </wp14:sizeRelH>
            <wp14:sizeRelV relativeFrom="page">
              <wp14:pctHeight>0</wp14:pctHeight>
            </wp14:sizeRelV>
          </wp:anchor>
        </w:drawing>
      </w:r>
    </w:p>
    <w:p w:rsidR="00487222" w:rsidRDefault="00487222">
      <w:pPr>
        <w:widowControl w:val="0"/>
        <w:autoSpaceDE w:val="0"/>
        <w:autoSpaceDN w:val="0"/>
        <w:adjustRightInd w:val="0"/>
        <w:spacing w:after="0" w:line="24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0"/>
        <w:gridCol w:w="2060"/>
        <w:gridCol w:w="1880"/>
        <w:gridCol w:w="1900"/>
        <w:gridCol w:w="1900"/>
        <w:gridCol w:w="40"/>
        <w:gridCol w:w="720"/>
        <w:gridCol w:w="1060"/>
        <w:gridCol w:w="30"/>
      </w:tblGrid>
      <w:tr w:rsidR="00487222">
        <w:trPr>
          <w:trHeight w:val="380"/>
        </w:trPr>
        <w:tc>
          <w:tcPr>
            <w:tcW w:w="40" w:type="dxa"/>
            <w:tcBorders>
              <w:top w:val="single" w:sz="8" w:space="0" w:color="808080"/>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320"/>
              <w:rPr>
                <w:rFonts w:ascii="Times New Roman" w:hAnsi="Times New Roman" w:cs="Times New Roman"/>
                <w:sz w:val="24"/>
                <w:szCs w:val="24"/>
              </w:rPr>
            </w:pPr>
            <w:r>
              <w:rPr>
                <w:rFonts w:ascii="Arial" w:hAnsi="Arial" w:cs="Arial"/>
                <w:sz w:val="24"/>
                <w:szCs w:val="24"/>
              </w:rPr>
              <w:t>CATEGORY</w:t>
            </w:r>
          </w:p>
        </w:tc>
        <w:tc>
          <w:tcPr>
            <w:tcW w:w="1880" w:type="dxa"/>
            <w:tcBorders>
              <w:top w:val="single" w:sz="8" w:space="0" w:color="808080"/>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60"/>
              <w:rPr>
                <w:rFonts w:ascii="Times New Roman" w:hAnsi="Times New Roman" w:cs="Times New Roman"/>
                <w:sz w:val="24"/>
                <w:szCs w:val="24"/>
              </w:rPr>
            </w:pPr>
            <w:r>
              <w:rPr>
                <w:rFonts w:ascii="Helvetica" w:hAnsi="Helvetica" w:cs="Helvetica"/>
                <w:sz w:val="19"/>
                <w:szCs w:val="19"/>
              </w:rPr>
              <w:t>80 - 100%</w:t>
            </w:r>
          </w:p>
        </w:tc>
        <w:tc>
          <w:tcPr>
            <w:tcW w:w="1900" w:type="dxa"/>
            <w:tcBorders>
              <w:top w:val="single" w:sz="8" w:space="0" w:color="808080"/>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80"/>
              <w:rPr>
                <w:rFonts w:ascii="Times New Roman" w:hAnsi="Times New Roman" w:cs="Times New Roman"/>
                <w:sz w:val="24"/>
                <w:szCs w:val="24"/>
              </w:rPr>
            </w:pPr>
            <w:r>
              <w:rPr>
                <w:rFonts w:ascii="Helvetica" w:hAnsi="Helvetica" w:cs="Helvetica"/>
                <w:sz w:val="19"/>
                <w:szCs w:val="19"/>
              </w:rPr>
              <w:t xml:space="preserve">60 </w:t>
            </w:r>
            <w:r>
              <w:rPr>
                <w:rFonts w:ascii="Helvetica" w:hAnsi="Helvetica" w:cs="Helvetica"/>
                <w:sz w:val="18"/>
                <w:szCs w:val="18"/>
              </w:rPr>
              <w:t>-</w:t>
            </w:r>
            <w:r>
              <w:rPr>
                <w:rFonts w:ascii="Helvetica" w:hAnsi="Helvetica" w:cs="Helvetica"/>
                <w:sz w:val="19"/>
                <w:szCs w:val="19"/>
              </w:rPr>
              <w:t xml:space="preserve"> 79</w:t>
            </w:r>
            <w:r>
              <w:rPr>
                <w:rFonts w:ascii="Helvetica" w:hAnsi="Helvetica" w:cs="Helvetica"/>
                <w:sz w:val="18"/>
                <w:szCs w:val="18"/>
              </w:rPr>
              <w:t>%</w:t>
            </w:r>
          </w:p>
        </w:tc>
        <w:tc>
          <w:tcPr>
            <w:tcW w:w="1900" w:type="dxa"/>
            <w:tcBorders>
              <w:top w:val="single" w:sz="8" w:space="0" w:color="808080"/>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Helvetica" w:hAnsi="Helvetica" w:cs="Helvetica"/>
                <w:sz w:val="19"/>
                <w:szCs w:val="19"/>
              </w:rPr>
              <w:t xml:space="preserve">40 </w:t>
            </w:r>
            <w:r>
              <w:rPr>
                <w:rFonts w:ascii="Helvetica" w:hAnsi="Helvetica" w:cs="Helvetica"/>
                <w:sz w:val="18"/>
                <w:szCs w:val="18"/>
              </w:rPr>
              <w:t>-</w:t>
            </w:r>
            <w:r>
              <w:rPr>
                <w:rFonts w:ascii="Helvetica" w:hAnsi="Helvetica" w:cs="Helvetica"/>
                <w:sz w:val="19"/>
                <w:szCs w:val="19"/>
              </w:rPr>
              <w:t xml:space="preserve"> 59</w:t>
            </w:r>
            <w:r>
              <w:rPr>
                <w:rFonts w:ascii="Helvetica" w:hAnsi="Helvetica" w:cs="Helvetica"/>
                <w:sz w:val="18"/>
                <w:szCs w:val="18"/>
              </w:rPr>
              <w:t>%</w:t>
            </w:r>
          </w:p>
        </w:tc>
        <w:tc>
          <w:tcPr>
            <w:tcW w:w="40" w:type="dxa"/>
            <w:tcBorders>
              <w:top w:val="single" w:sz="8" w:space="0" w:color="808080"/>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808080"/>
              <w:left w:val="nil"/>
              <w:bottom w:val="nil"/>
              <w:right w:val="nil"/>
            </w:tcBorders>
            <w:vAlign w:val="bottom"/>
          </w:tcPr>
          <w:p w:rsidR="00487222" w:rsidRDefault="00697F08">
            <w:pPr>
              <w:widowControl w:val="0"/>
              <w:autoSpaceDE w:val="0"/>
              <w:autoSpaceDN w:val="0"/>
              <w:adjustRightInd w:val="0"/>
              <w:spacing w:after="0" w:line="240" w:lineRule="auto"/>
              <w:jc w:val="right"/>
              <w:rPr>
                <w:rFonts w:ascii="Times New Roman" w:hAnsi="Times New Roman" w:cs="Times New Roman"/>
                <w:sz w:val="24"/>
                <w:szCs w:val="24"/>
              </w:rPr>
            </w:pPr>
            <w:r>
              <w:rPr>
                <w:rFonts w:ascii="Helvetica" w:hAnsi="Helvetica" w:cs="Helvetica"/>
                <w:sz w:val="19"/>
                <w:szCs w:val="19"/>
              </w:rPr>
              <w:t xml:space="preserve">0 </w:t>
            </w:r>
            <w:r>
              <w:rPr>
                <w:rFonts w:ascii="Helvetica" w:hAnsi="Helvetica" w:cs="Helvetica"/>
                <w:sz w:val="18"/>
                <w:szCs w:val="18"/>
              </w:rPr>
              <w:t>-</w:t>
            </w:r>
            <w:r>
              <w:rPr>
                <w:rFonts w:ascii="Helvetica" w:hAnsi="Helvetica" w:cs="Helvetica"/>
                <w:sz w:val="19"/>
                <w:szCs w:val="19"/>
              </w:rPr>
              <w:t xml:space="preserve"> 39</w:t>
            </w:r>
            <w:r>
              <w:rPr>
                <w:rFonts w:ascii="Helvetica" w:hAnsi="Helvetica" w:cs="Helvetica"/>
                <w:sz w:val="18"/>
                <w:szCs w:val="18"/>
              </w:rPr>
              <w:t>%</w:t>
            </w:r>
          </w:p>
        </w:tc>
        <w:tc>
          <w:tcPr>
            <w:tcW w:w="1060" w:type="dxa"/>
            <w:tcBorders>
              <w:top w:val="single" w:sz="8" w:space="0" w:color="808080"/>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56"/>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206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55" w:lineRule="exact"/>
              <w:ind w:left="20"/>
              <w:rPr>
                <w:rFonts w:ascii="Times New Roman" w:hAnsi="Times New Roman" w:cs="Times New Roman"/>
                <w:sz w:val="24"/>
                <w:szCs w:val="24"/>
              </w:rPr>
            </w:pPr>
            <w:r>
              <w:rPr>
                <w:rFonts w:ascii="Arial" w:hAnsi="Arial" w:cs="Arial"/>
                <w:b/>
                <w:bCs/>
                <w:sz w:val="24"/>
                <w:szCs w:val="24"/>
              </w:rPr>
              <w:t>Preparedness</w:t>
            </w:r>
          </w:p>
        </w:tc>
        <w:tc>
          <w:tcPr>
            <w:tcW w:w="188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Student is</w:t>
            </w:r>
          </w:p>
        </w:tc>
        <w:tc>
          <w:tcPr>
            <w:tcW w:w="190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Student seems</w:t>
            </w:r>
          </w:p>
        </w:tc>
        <w:tc>
          <w:tcPr>
            <w:tcW w:w="1900" w:type="dxa"/>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The student is</w:t>
            </w:r>
          </w:p>
        </w:tc>
        <w:tc>
          <w:tcPr>
            <w:tcW w:w="1820" w:type="dxa"/>
            <w:gridSpan w:val="3"/>
            <w:tcBorders>
              <w:top w:val="single" w:sz="8" w:space="0" w:color="2C2C2C"/>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Student does not</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09"/>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8"/>
                <w:szCs w:val="18"/>
              </w:rPr>
            </w:pPr>
          </w:p>
        </w:tc>
        <w:tc>
          <w:tcPr>
            <w:tcW w:w="188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08" w:lineRule="exact"/>
              <w:ind w:left="20"/>
              <w:rPr>
                <w:rFonts w:ascii="Times New Roman" w:hAnsi="Times New Roman" w:cs="Times New Roman"/>
                <w:sz w:val="24"/>
                <w:szCs w:val="24"/>
              </w:rPr>
            </w:pPr>
            <w:r>
              <w:rPr>
                <w:rFonts w:ascii="Arial" w:hAnsi="Arial" w:cs="Arial"/>
                <w:sz w:val="19"/>
                <w:szCs w:val="19"/>
              </w:rPr>
              <w:t>completely prepared</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08" w:lineRule="exact"/>
              <w:ind w:left="40"/>
              <w:rPr>
                <w:rFonts w:ascii="Times New Roman" w:hAnsi="Times New Roman" w:cs="Times New Roman"/>
                <w:sz w:val="24"/>
                <w:szCs w:val="24"/>
              </w:rPr>
            </w:pPr>
            <w:r>
              <w:rPr>
                <w:rFonts w:ascii="Arial" w:hAnsi="Arial" w:cs="Arial"/>
                <w:sz w:val="19"/>
                <w:szCs w:val="19"/>
              </w:rPr>
              <w:t>pretty prepared but</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08" w:lineRule="exact"/>
              <w:ind w:left="20"/>
              <w:rPr>
                <w:rFonts w:ascii="Times New Roman" w:hAnsi="Times New Roman" w:cs="Times New Roman"/>
                <w:sz w:val="24"/>
                <w:szCs w:val="24"/>
              </w:rPr>
            </w:pPr>
            <w:r>
              <w:rPr>
                <w:rFonts w:ascii="Arial" w:hAnsi="Arial" w:cs="Arial"/>
                <w:sz w:val="19"/>
                <w:szCs w:val="19"/>
              </w:rPr>
              <w:t>somewhat prepared,</w:t>
            </w:r>
          </w:p>
        </w:tc>
        <w:tc>
          <w:tcPr>
            <w:tcW w:w="1820" w:type="dxa"/>
            <w:gridSpan w:val="3"/>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08" w:lineRule="exact"/>
              <w:ind w:left="40"/>
              <w:rPr>
                <w:rFonts w:ascii="Times New Roman" w:hAnsi="Times New Roman" w:cs="Times New Roman"/>
                <w:sz w:val="24"/>
                <w:szCs w:val="24"/>
              </w:rPr>
            </w:pPr>
            <w:r>
              <w:rPr>
                <w:rFonts w:ascii="Arial" w:hAnsi="Arial" w:cs="Arial"/>
                <w:sz w:val="19"/>
                <w:szCs w:val="19"/>
              </w:rPr>
              <w:t>seem at all</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24"/>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9"/>
                <w:szCs w:val="19"/>
              </w:rPr>
            </w:pPr>
          </w:p>
        </w:tc>
        <w:tc>
          <w:tcPr>
            <w:tcW w:w="2060" w:type="dxa"/>
            <w:vMerge w:val="restart"/>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1140"/>
              <w:rPr>
                <w:rFonts w:ascii="Times New Roman" w:hAnsi="Times New Roman" w:cs="Times New Roman"/>
                <w:sz w:val="24"/>
                <w:szCs w:val="24"/>
              </w:rPr>
            </w:pPr>
            <w:r>
              <w:rPr>
                <w:rFonts w:ascii="Helvetica" w:hAnsi="Helvetica" w:cs="Helvetica"/>
                <w:sz w:val="24"/>
                <w:szCs w:val="24"/>
              </w:rPr>
              <w:t>/10</w:t>
            </w:r>
          </w:p>
        </w:tc>
        <w:tc>
          <w:tcPr>
            <w:tcW w:w="188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and has obviously</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might have needed</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but it is clear that</w:t>
            </w:r>
          </w:p>
        </w:tc>
        <w:tc>
          <w:tcPr>
            <w:tcW w:w="1820" w:type="dxa"/>
            <w:gridSpan w:val="3"/>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prepared to</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24"/>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9"/>
                <w:szCs w:val="19"/>
              </w:rPr>
            </w:pPr>
          </w:p>
        </w:tc>
        <w:tc>
          <w:tcPr>
            <w:tcW w:w="2060" w:type="dxa"/>
            <w:vMerge/>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9"/>
                <w:szCs w:val="19"/>
              </w:rPr>
            </w:pPr>
          </w:p>
        </w:tc>
        <w:tc>
          <w:tcPr>
            <w:tcW w:w="188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rehearsed.</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a couple more</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rehearsal was</w:t>
            </w:r>
          </w:p>
        </w:tc>
        <w:tc>
          <w:tcPr>
            <w:tcW w:w="1820" w:type="dxa"/>
            <w:gridSpan w:val="3"/>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present.</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53"/>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206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188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rehearsals.</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lacking.</w:t>
            </w:r>
          </w:p>
        </w:tc>
        <w:tc>
          <w:tcPr>
            <w:tcW w:w="4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414"/>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2C2C2C"/>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2C2C2C"/>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56"/>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206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55" w:lineRule="exact"/>
              <w:ind w:left="20"/>
              <w:rPr>
                <w:rFonts w:ascii="Times New Roman" w:hAnsi="Times New Roman" w:cs="Times New Roman"/>
                <w:sz w:val="24"/>
                <w:szCs w:val="24"/>
              </w:rPr>
            </w:pPr>
            <w:r>
              <w:rPr>
                <w:rFonts w:ascii="Arial" w:hAnsi="Arial" w:cs="Arial"/>
                <w:b/>
                <w:bCs/>
                <w:sz w:val="24"/>
                <w:szCs w:val="24"/>
              </w:rPr>
              <w:t>Content</w:t>
            </w:r>
          </w:p>
        </w:tc>
        <w:tc>
          <w:tcPr>
            <w:tcW w:w="188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Shows a full</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Shows a good</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Shows a good</w:t>
            </w:r>
          </w:p>
        </w:tc>
        <w:tc>
          <w:tcPr>
            <w:tcW w:w="1820" w:type="dxa"/>
            <w:gridSpan w:val="3"/>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Does not seem to</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09"/>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8"/>
                <w:szCs w:val="18"/>
              </w:rPr>
            </w:pPr>
          </w:p>
        </w:tc>
        <w:tc>
          <w:tcPr>
            <w:tcW w:w="188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08" w:lineRule="exact"/>
              <w:ind w:left="20"/>
              <w:rPr>
                <w:rFonts w:ascii="Times New Roman" w:hAnsi="Times New Roman" w:cs="Times New Roman"/>
                <w:sz w:val="24"/>
                <w:szCs w:val="24"/>
              </w:rPr>
            </w:pPr>
            <w:r>
              <w:rPr>
                <w:rFonts w:ascii="Arial" w:hAnsi="Arial" w:cs="Arial"/>
                <w:sz w:val="19"/>
                <w:szCs w:val="19"/>
              </w:rPr>
              <w:t>understanding of the</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08" w:lineRule="exact"/>
              <w:ind w:left="40"/>
              <w:rPr>
                <w:rFonts w:ascii="Times New Roman" w:hAnsi="Times New Roman" w:cs="Times New Roman"/>
                <w:sz w:val="24"/>
                <w:szCs w:val="24"/>
              </w:rPr>
            </w:pPr>
            <w:r>
              <w:rPr>
                <w:rFonts w:ascii="Arial" w:hAnsi="Arial" w:cs="Arial"/>
                <w:sz w:val="19"/>
                <w:szCs w:val="19"/>
              </w:rPr>
              <w:t>understanding of the</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08" w:lineRule="exact"/>
              <w:ind w:left="20"/>
              <w:rPr>
                <w:rFonts w:ascii="Times New Roman" w:hAnsi="Times New Roman" w:cs="Times New Roman"/>
                <w:sz w:val="24"/>
                <w:szCs w:val="24"/>
              </w:rPr>
            </w:pPr>
            <w:r>
              <w:rPr>
                <w:rFonts w:ascii="Arial" w:hAnsi="Arial" w:cs="Arial"/>
                <w:sz w:val="19"/>
                <w:szCs w:val="19"/>
              </w:rPr>
              <w:t>understanding of</w:t>
            </w:r>
          </w:p>
        </w:tc>
        <w:tc>
          <w:tcPr>
            <w:tcW w:w="1820" w:type="dxa"/>
            <w:gridSpan w:val="3"/>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08" w:lineRule="exact"/>
              <w:ind w:left="40"/>
              <w:rPr>
                <w:rFonts w:ascii="Times New Roman" w:hAnsi="Times New Roman" w:cs="Times New Roman"/>
                <w:sz w:val="24"/>
                <w:szCs w:val="24"/>
              </w:rPr>
            </w:pPr>
            <w:r>
              <w:rPr>
                <w:rFonts w:ascii="Arial" w:hAnsi="Arial" w:cs="Arial"/>
                <w:sz w:val="19"/>
                <w:szCs w:val="19"/>
              </w:rPr>
              <w:t>understand the</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53"/>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2060" w:type="dxa"/>
            <w:vMerge w:val="restart"/>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1080"/>
              <w:rPr>
                <w:rFonts w:ascii="Times New Roman" w:hAnsi="Times New Roman" w:cs="Times New Roman"/>
                <w:sz w:val="24"/>
                <w:szCs w:val="24"/>
              </w:rPr>
            </w:pPr>
            <w:r>
              <w:rPr>
                <w:rFonts w:ascii="Helvetica" w:hAnsi="Helvetica" w:cs="Helvetica"/>
                <w:sz w:val="24"/>
                <w:szCs w:val="24"/>
              </w:rPr>
              <w:t>/10</w:t>
            </w:r>
          </w:p>
        </w:tc>
        <w:tc>
          <w:tcPr>
            <w:tcW w:w="188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topic.</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topic.</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parts of the topic.</w:t>
            </w:r>
          </w:p>
        </w:tc>
        <w:tc>
          <w:tcPr>
            <w:tcW w:w="1820" w:type="dxa"/>
            <w:gridSpan w:val="3"/>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topic very well.</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344"/>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2060" w:type="dxa"/>
            <w:vMerge/>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519"/>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2C2C2C"/>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2C2C2C"/>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56"/>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206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55" w:lineRule="exact"/>
              <w:ind w:left="20"/>
              <w:rPr>
                <w:rFonts w:ascii="Times New Roman" w:hAnsi="Times New Roman" w:cs="Times New Roman"/>
                <w:sz w:val="24"/>
                <w:szCs w:val="24"/>
              </w:rPr>
            </w:pPr>
            <w:r>
              <w:rPr>
                <w:rFonts w:ascii="Arial" w:hAnsi="Arial" w:cs="Arial"/>
                <w:b/>
                <w:bCs/>
                <w:sz w:val="24"/>
                <w:szCs w:val="24"/>
              </w:rPr>
              <w:t>Attire</w:t>
            </w:r>
          </w:p>
        </w:tc>
        <w:tc>
          <w:tcPr>
            <w:tcW w:w="188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Casual business</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Casual business</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Nice clothing, not</w:t>
            </w:r>
          </w:p>
        </w:tc>
        <w:tc>
          <w:tcPr>
            <w:tcW w:w="1820" w:type="dxa"/>
            <w:gridSpan w:val="3"/>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General attire not</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09"/>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8"/>
                <w:szCs w:val="18"/>
              </w:rPr>
            </w:pPr>
          </w:p>
        </w:tc>
        <w:tc>
          <w:tcPr>
            <w:tcW w:w="188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08" w:lineRule="exact"/>
              <w:ind w:left="20"/>
              <w:rPr>
                <w:rFonts w:ascii="Times New Roman" w:hAnsi="Times New Roman" w:cs="Times New Roman"/>
                <w:sz w:val="24"/>
                <w:szCs w:val="24"/>
              </w:rPr>
            </w:pPr>
            <w:r>
              <w:rPr>
                <w:rFonts w:ascii="Arial" w:hAnsi="Arial" w:cs="Arial"/>
                <w:sz w:val="19"/>
                <w:szCs w:val="19"/>
              </w:rPr>
              <w:t>attire, very</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08" w:lineRule="exact"/>
              <w:ind w:left="40"/>
              <w:rPr>
                <w:rFonts w:ascii="Times New Roman" w:hAnsi="Times New Roman" w:cs="Times New Roman"/>
                <w:sz w:val="24"/>
                <w:szCs w:val="24"/>
              </w:rPr>
            </w:pPr>
            <w:r>
              <w:rPr>
                <w:rFonts w:ascii="Arial" w:hAnsi="Arial" w:cs="Arial"/>
                <w:sz w:val="19"/>
                <w:szCs w:val="19"/>
              </w:rPr>
              <w:t>attire, but wore</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08" w:lineRule="exact"/>
              <w:ind w:left="20"/>
              <w:rPr>
                <w:rFonts w:ascii="Times New Roman" w:hAnsi="Times New Roman" w:cs="Times New Roman"/>
                <w:sz w:val="24"/>
                <w:szCs w:val="24"/>
              </w:rPr>
            </w:pPr>
            <w:r>
              <w:rPr>
                <w:rFonts w:ascii="Arial" w:hAnsi="Arial" w:cs="Arial"/>
                <w:sz w:val="19"/>
                <w:szCs w:val="19"/>
              </w:rPr>
              <w:t>appropriate for</w:t>
            </w:r>
          </w:p>
        </w:tc>
        <w:tc>
          <w:tcPr>
            <w:tcW w:w="1820" w:type="dxa"/>
            <w:gridSpan w:val="3"/>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08" w:lineRule="exact"/>
              <w:ind w:left="40"/>
              <w:rPr>
                <w:rFonts w:ascii="Times New Roman" w:hAnsi="Times New Roman" w:cs="Times New Roman"/>
                <w:sz w:val="24"/>
                <w:szCs w:val="24"/>
              </w:rPr>
            </w:pPr>
            <w:r>
              <w:rPr>
                <w:rFonts w:ascii="Arial" w:hAnsi="Arial" w:cs="Arial"/>
                <w:sz w:val="19"/>
                <w:szCs w:val="19"/>
              </w:rPr>
              <w:t>appropriate for</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24"/>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9"/>
                <w:szCs w:val="19"/>
              </w:rPr>
            </w:pPr>
          </w:p>
        </w:tc>
        <w:tc>
          <w:tcPr>
            <w:tcW w:w="206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9"/>
                <w:szCs w:val="19"/>
              </w:rPr>
            </w:pPr>
          </w:p>
        </w:tc>
        <w:tc>
          <w:tcPr>
            <w:tcW w:w="188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professional look.</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sneakers or seemed</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business.</w:t>
            </w:r>
          </w:p>
        </w:tc>
        <w:tc>
          <w:tcPr>
            <w:tcW w:w="1820" w:type="dxa"/>
            <w:gridSpan w:val="3"/>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audience (jeans, t­</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53"/>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2060" w:type="dxa"/>
            <w:vMerge w:val="restart"/>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1180"/>
              <w:rPr>
                <w:rFonts w:ascii="Times New Roman" w:hAnsi="Times New Roman" w:cs="Times New Roman"/>
                <w:sz w:val="24"/>
                <w:szCs w:val="24"/>
              </w:rPr>
            </w:pPr>
            <w:r>
              <w:rPr>
                <w:rFonts w:ascii="Helvetica" w:hAnsi="Helvetica" w:cs="Helvetica"/>
                <w:sz w:val="24"/>
                <w:szCs w:val="24"/>
              </w:rPr>
              <w:t>/5</w:t>
            </w:r>
          </w:p>
        </w:tc>
        <w:tc>
          <w:tcPr>
            <w:tcW w:w="188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somewhat wrinkled.</w:t>
            </w:r>
          </w:p>
        </w:tc>
        <w:tc>
          <w:tcPr>
            <w:tcW w:w="19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1820" w:type="dxa"/>
            <w:gridSpan w:val="3"/>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shirt, shorts).</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139"/>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2"/>
                <w:szCs w:val="12"/>
              </w:rPr>
            </w:pPr>
          </w:p>
        </w:tc>
        <w:tc>
          <w:tcPr>
            <w:tcW w:w="2060" w:type="dxa"/>
            <w:vMerge/>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2"/>
                <w:szCs w:val="12"/>
              </w:rPr>
            </w:pPr>
          </w:p>
        </w:tc>
        <w:tc>
          <w:tcPr>
            <w:tcW w:w="188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2"/>
                <w:szCs w:val="12"/>
              </w:rPr>
            </w:pPr>
          </w:p>
        </w:tc>
        <w:tc>
          <w:tcPr>
            <w:tcW w:w="19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2"/>
                <w:szCs w:val="12"/>
              </w:rPr>
            </w:pPr>
          </w:p>
        </w:tc>
        <w:tc>
          <w:tcPr>
            <w:tcW w:w="19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2"/>
                <w:szCs w:val="12"/>
              </w:rPr>
            </w:pPr>
          </w:p>
        </w:tc>
        <w:tc>
          <w:tcPr>
            <w:tcW w:w="4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2"/>
                <w:szCs w:val="12"/>
              </w:rPr>
            </w:pPr>
          </w:p>
        </w:tc>
        <w:tc>
          <w:tcPr>
            <w:tcW w:w="72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2"/>
                <w:szCs w:val="12"/>
              </w:rPr>
            </w:pPr>
          </w:p>
        </w:tc>
        <w:tc>
          <w:tcPr>
            <w:tcW w:w="106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500"/>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2C2C2C"/>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2C2C2C"/>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56"/>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206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55" w:lineRule="exact"/>
              <w:ind w:left="20"/>
              <w:rPr>
                <w:rFonts w:ascii="Times New Roman" w:hAnsi="Times New Roman" w:cs="Times New Roman"/>
                <w:sz w:val="24"/>
                <w:szCs w:val="24"/>
              </w:rPr>
            </w:pPr>
            <w:r>
              <w:rPr>
                <w:rFonts w:ascii="Arial" w:hAnsi="Arial" w:cs="Arial"/>
                <w:b/>
                <w:bCs/>
                <w:sz w:val="24"/>
                <w:szCs w:val="24"/>
              </w:rPr>
              <w:t>Comprehension</w:t>
            </w:r>
          </w:p>
        </w:tc>
        <w:tc>
          <w:tcPr>
            <w:tcW w:w="188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Student is able to</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Student is able to</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Student is able to</w:t>
            </w:r>
          </w:p>
        </w:tc>
        <w:tc>
          <w:tcPr>
            <w:tcW w:w="1820" w:type="dxa"/>
            <w:gridSpan w:val="3"/>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Student is unable to</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09"/>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8"/>
                <w:szCs w:val="18"/>
              </w:rPr>
            </w:pPr>
          </w:p>
        </w:tc>
        <w:tc>
          <w:tcPr>
            <w:tcW w:w="206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8"/>
                <w:szCs w:val="18"/>
              </w:rPr>
            </w:pPr>
          </w:p>
        </w:tc>
        <w:tc>
          <w:tcPr>
            <w:tcW w:w="188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08" w:lineRule="exact"/>
              <w:ind w:left="20"/>
              <w:rPr>
                <w:rFonts w:ascii="Times New Roman" w:hAnsi="Times New Roman" w:cs="Times New Roman"/>
                <w:sz w:val="24"/>
                <w:szCs w:val="24"/>
              </w:rPr>
            </w:pPr>
            <w:r>
              <w:rPr>
                <w:rFonts w:ascii="Arial" w:hAnsi="Arial" w:cs="Arial"/>
                <w:sz w:val="19"/>
                <w:szCs w:val="19"/>
              </w:rPr>
              <w:t>accurately answer</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08" w:lineRule="exact"/>
              <w:ind w:left="40"/>
              <w:rPr>
                <w:rFonts w:ascii="Times New Roman" w:hAnsi="Times New Roman" w:cs="Times New Roman"/>
                <w:sz w:val="24"/>
                <w:szCs w:val="24"/>
              </w:rPr>
            </w:pPr>
            <w:r>
              <w:rPr>
                <w:rFonts w:ascii="Arial" w:hAnsi="Arial" w:cs="Arial"/>
                <w:sz w:val="19"/>
                <w:szCs w:val="19"/>
              </w:rPr>
              <w:t>accurately answer</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08" w:lineRule="exact"/>
              <w:ind w:left="20"/>
              <w:rPr>
                <w:rFonts w:ascii="Times New Roman" w:hAnsi="Times New Roman" w:cs="Times New Roman"/>
                <w:sz w:val="24"/>
                <w:szCs w:val="24"/>
              </w:rPr>
            </w:pPr>
            <w:r>
              <w:rPr>
                <w:rFonts w:ascii="Arial" w:hAnsi="Arial" w:cs="Arial"/>
                <w:sz w:val="19"/>
                <w:szCs w:val="19"/>
              </w:rPr>
              <w:t>accurately answer a</w:t>
            </w:r>
          </w:p>
        </w:tc>
        <w:tc>
          <w:tcPr>
            <w:tcW w:w="1820" w:type="dxa"/>
            <w:gridSpan w:val="3"/>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08" w:lineRule="exact"/>
              <w:ind w:left="40"/>
              <w:rPr>
                <w:rFonts w:ascii="Times New Roman" w:hAnsi="Times New Roman" w:cs="Times New Roman"/>
                <w:sz w:val="24"/>
                <w:szCs w:val="24"/>
              </w:rPr>
            </w:pPr>
            <w:r>
              <w:rPr>
                <w:rFonts w:ascii="Arial" w:hAnsi="Arial" w:cs="Arial"/>
                <w:sz w:val="19"/>
                <w:szCs w:val="19"/>
              </w:rPr>
              <w:t>accurately answer</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24"/>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9"/>
                <w:szCs w:val="19"/>
              </w:rPr>
            </w:pPr>
          </w:p>
        </w:tc>
        <w:tc>
          <w:tcPr>
            <w:tcW w:w="206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9"/>
                <w:szCs w:val="19"/>
              </w:rPr>
            </w:pPr>
          </w:p>
        </w:tc>
        <w:tc>
          <w:tcPr>
            <w:tcW w:w="188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almost all questions</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most questions</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few questions posed</w:t>
            </w:r>
          </w:p>
        </w:tc>
        <w:tc>
          <w:tcPr>
            <w:tcW w:w="1820" w:type="dxa"/>
            <w:gridSpan w:val="3"/>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questions posed by</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24"/>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9"/>
                <w:szCs w:val="19"/>
              </w:rPr>
            </w:pPr>
          </w:p>
        </w:tc>
        <w:tc>
          <w:tcPr>
            <w:tcW w:w="2060" w:type="dxa"/>
            <w:vMerge w:val="restart"/>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1180"/>
              <w:rPr>
                <w:rFonts w:ascii="Times New Roman" w:hAnsi="Times New Roman" w:cs="Times New Roman"/>
                <w:sz w:val="24"/>
                <w:szCs w:val="24"/>
              </w:rPr>
            </w:pPr>
            <w:r>
              <w:rPr>
                <w:rFonts w:ascii="Helvetica" w:hAnsi="Helvetica" w:cs="Helvetica"/>
                <w:sz w:val="24"/>
                <w:szCs w:val="24"/>
              </w:rPr>
              <w:t>/5</w:t>
            </w:r>
          </w:p>
        </w:tc>
        <w:tc>
          <w:tcPr>
            <w:tcW w:w="188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posed by</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posed by</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by classmates about</w:t>
            </w:r>
          </w:p>
        </w:tc>
        <w:tc>
          <w:tcPr>
            <w:tcW w:w="1820" w:type="dxa"/>
            <w:gridSpan w:val="3"/>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classmates about</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161"/>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4"/>
                <w:szCs w:val="14"/>
              </w:rPr>
            </w:pPr>
          </w:p>
        </w:tc>
        <w:tc>
          <w:tcPr>
            <w:tcW w:w="2060" w:type="dxa"/>
            <w:vMerge/>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4"/>
                <w:szCs w:val="14"/>
              </w:rPr>
            </w:pPr>
          </w:p>
        </w:tc>
        <w:tc>
          <w:tcPr>
            <w:tcW w:w="1880" w:type="dxa"/>
            <w:vMerge w:val="restart"/>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classmates about</w:t>
            </w:r>
          </w:p>
        </w:tc>
        <w:tc>
          <w:tcPr>
            <w:tcW w:w="1900" w:type="dxa"/>
            <w:vMerge w:val="restart"/>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classmates about</w:t>
            </w:r>
          </w:p>
        </w:tc>
        <w:tc>
          <w:tcPr>
            <w:tcW w:w="1900" w:type="dxa"/>
            <w:vMerge w:val="restart"/>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the topic.</w:t>
            </w:r>
          </w:p>
        </w:tc>
        <w:tc>
          <w:tcPr>
            <w:tcW w:w="1820" w:type="dxa"/>
            <w:gridSpan w:val="3"/>
            <w:vMerge w:val="restart"/>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the topic.</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63"/>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5"/>
                <w:szCs w:val="5"/>
              </w:rPr>
            </w:pPr>
          </w:p>
        </w:tc>
        <w:tc>
          <w:tcPr>
            <w:tcW w:w="206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5"/>
                <w:szCs w:val="5"/>
              </w:rPr>
            </w:pPr>
          </w:p>
        </w:tc>
        <w:tc>
          <w:tcPr>
            <w:tcW w:w="1880" w:type="dxa"/>
            <w:vMerge/>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5"/>
                <w:szCs w:val="5"/>
              </w:rPr>
            </w:pPr>
          </w:p>
        </w:tc>
        <w:tc>
          <w:tcPr>
            <w:tcW w:w="1900" w:type="dxa"/>
            <w:vMerge/>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5"/>
                <w:szCs w:val="5"/>
              </w:rPr>
            </w:pPr>
          </w:p>
        </w:tc>
        <w:tc>
          <w:tcPr>
            <w:tcW w:w="1900" w:type="dxa"/>
            <w:vMerge/>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5"/>
                <w:szCs w:val="5"/>
              </w:rPr>
            </w:pPr>
          </w:p>
        </w:tc>
        <w:tc>
          <w:tcPr>
            <w:tcW w:w="1820" w:type="dxa"/>
            <w:gridSpan w:val="3"/>
            <w:vMerge/>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53"/>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206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188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the topic.</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the topic.</w:t>
            </w:r>
          </w:p>
        </w:tc>
        <w:tc>
          <w:tcPr>
            <w:tcW w:w="19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106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190"/>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6"/>
                <w:szCs w:val="16"/>
              </w:rPr>
            </w:pPr>
          </w:p>
        </w:tc>
        <w:tc>
          <w:tcPr>
            <w:tcW w:w="206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6"/>
                <w:szCs w:val="16"/>
              </w:rPr>
            </w:pPr>
          </w:p>
        </w:tc>
        <w:tc>
          <w:tcPr>
            <w:tcW w:w="188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6"/>
                <w:szCs w:val="16"/>
              </w:rPr>
            </w:pPr>
          </w:p>
        </w:tc>
        <w:tc>
          <w:tcPr>
            <w:tcW w:w="190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6"/>
                <w:szCs w:val="16"/>
              </w:rPr>
            </w:pPr>
          </w:p>
        </w:tc>
        <w:tc>
          <w:tcPr>
            <w:tcW w:w="190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6"/>
                <w:szCs w:val="16"/>
              </w:rPr>
            </w:pPr>
          </w:p>
        </w:tc>
        <w:tc>
          <w:tcPr>
            <w:tcW w:w="40" w:type="dxa"/>
            <w:tcBorders>
              <w:top w:val="nil"/>
              <w:left w:val="nil"/>
              <w:bottom w:val="single" w:sz="8" w:space="0" w:color="2C2C2C"/>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6"/>
                <w:szCs w:val="16"/>
              </w:rPr>
            </w:pPr>
          </w:p>
        </w:tc>
        <w:tc>
          <w:tcPr>
            <w:tcW w:w="720" w:type="dxa"/>
            <w:tcBorders>
              <w:top w:val="nil"/>
              <w:left w:val="nil"/>
              <w:bottom w:val="single" w:sz="8" w:space="0" w:color="2C2C2C"/>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6"/>
                <w:szCs w:val="16"/>
              </w:rPr>
            </w:pPr>
          </w:p>
        </w:tc>
        <w:tc>
          <w:tcPr>
            <w:tcW w:w="106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56"/>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206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55" w:lineRule="exact"/>
              <w:ind w:left="20"/>
              <w:rPr>
                <w:rFonts w:ascii="Times New Roman" w:hAnsi="Times New Roman" w:cs="Times New Roman"/>
                <w:sz w:val="24"/>
                <w:szCs w:val="24"/>
              </w:rPr>
            </w:pPr>
            <w:r>
              <w:rPr>
                <w:rFonts w:ascii="Arial" w:hAnsi="Arial" w:cs="Arial"/>
                <w:b/>
                <w:bCs/>
                <w:sz w:val="24"/>
                <w:szCs w:val="24"/>
              </w:rPr>
              <w:t>Listens to Other</w:t>
            </w:r>
          </w:p>
        </w:tc>
        <w:tc>
          <w:tcPr>
            <w:tcW w:w="188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Listens intently.</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Listens intently but</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Sometimes does not</w:t>
            </w:r>
          </w:p>
        </w:tc>
        <w:tc>
          <w:tcPr>
            <w:tcW w:w="1820" w:type="dxa"/>
            <w:gridSpan w:val="3"/>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Sometimes does</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72"/>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3"/>
                <w:szCs w:val="23"/>
              </w:rPr>
            </w:pPr>
          </w:p>
        </w:tc>
        <w:tc>
          <w:tcPr>
            <w:tcW w:w="206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71" w:lineRule="exact"/>
              <w:ind w:left="20"/>
              <w:rPr>
                <w:rFonts w:ascii="Times New Roman" w:hAnsi="Times New Roman" w:cs="Times New Roman"/>
                <w:sz w:val="24"/>
                <w:szCs w:val="24"/>
              </w:rPr>
            </w:pPr>
            <w:r>
              <w:rPr>
                <w:rFonts w:ascii="Arial" w:hAnsi="Arial" w:cs="Arial"/>
                <w:b/>
                <w:bCs/>
                <w:sz w:val="24"/>
                <w:szCs w:val="24"/>
              </w:rPr>
              <w:t>Presentations</w:t>
            </w:r>
          </w:p>
        </w:tc>
        <w:tc>
          <w:tcPr>
            <w:tcW w:w="188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Does not make</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has one distracting</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appear to be</w:t>
            </w:r>
          </w:p>
        </w:tc>
        <w:tc>
          <w:tcPr>
            <w:tcW w:w="1820" w:type="dxa"/>
            <w:gridSpan w:val="3"/>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not appear to be</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161"/>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3"/>
                <w:szCs w:val="13"/>
              </w:rPr>
            </w:pPr>
          </w:p>
        </w:tc>
        <w:tc>
          <w:tcPr>
            <w:tcW w:w="206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3"/>
                <w:szCs w:val="13"/>
              </w:rPr>
            </w:pPr>
          </w:p>
        </w:tc>
        <w:tc>
          <w:tcPr>
            <w:tcW w:w="188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160" w:lineRule="exact"/>
              <w:ind w:left="20"/>
              <w:rPr>
                <w:rFonts w:ascii="Times New Roman" w:hAnsi="Times New Roman" w:cs="Times New Roman"/>
                <w:sz w:val="24"/>
                <w:szCs w:val="24"/>
              </w:rPr>
            </w:pPr>
            <w:r>
              <w:rPr>
                <w:rFonts w:ascii="Arial" w:hAnsi="Arial" w:cs="Arial"/>
                <w:sz w:val="18"/>
                <w:szCs w:val="18"/>
              </w:rPr>
              <w:t>distracting noises or</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160" w:lineRule="exact"/>
              <w:ind w:left="40"/>
              <w:rPr>
                <w:rFonts w:ascii="Times New Roman" w:hAnsi="Times New Roman" w:cs="Times New Roman"/>
                <w:sz w:val="24"/>
                <w:szCs w:val="24"/>
              </w:rPr>
            </w:pPr>
            <w:r>
              <w:rPr>
                <w:rFonts w:ascii="Arial" w:hAnsi="Arial" w:cs="Arial"/>
                <w:sz w:val="18"/>
                <w:szCs w:val="18"/>
              </w:rPr>
              <w:t>noise or movement.</w:t>
            </w: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160" w:lineRule="exact"/>
              <w:ind w:left="20"/>
              <w:rPr>
                <w:rFonts w:ascii="Times New Roman" w:hAnsi="Times New Roman" w:cs="Times New Roman"/>
                <w:sz w:val="24"/>
                <w:szCs w:val="24"/>
              </w:rPr>
            </w:pPr>
            <w:r>
              <w:rPr>
                <w:rFonts w:ascii="Arial" w:hAnsi="Arial" w:cs="Arial"/>
                <w:sz w:val="18"/>
                <w:szCs w:val="18"/>
              </w:rPr>
              <w:t>listening but is not</w:t>
            </w:r>
          </w:p>
        </w:tc>
        <w:tc>
          <w:tcPr>
            <w:tcW w:w="1820" w:type="dxa"/>
            <w:gridSpan w:val="3"/>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160" w:lineRule="exact"/>
              <w:ind w:left="40"/>
              <w:rPr>
                <w:rFonts w:ascii="Times New Roman" w:hAnsi="Times New Roman" w:cs="Times New Roman"/>
                <w:sz w:val="24"/>
                <w:szCs w:val="24"/>
              </w:rPr>
            </w:pPr>
            <w:r>
              <w:rPr>
                <w:rFonts w:ascii="Arial" w:hAnsi="Arial" w:cs="Arial"/>
                <w:sz w:val="18"/>
                <w:szCs w:val="18"/>
              </w:rPr>
              <w:t>listening and has</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24"/>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9"/>
                <w:szCs w:val="19"/>
              </w:rPr>
            </w:pPr>
          </w:p>
        </w:tc>
        <w:tc>
          <w:tcPr>
            <w:tcW w:w="2060" w:type="dxa"/>
            <w:vMerge w:val="restart"/>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1140"/>
              <w:rPr>
                <w:rFonts w:ascii="Times New Roman" w:hAnsi="Times New Roman" w:cs="Times New Roman"/>
                <w:sz w:val="24"/>
                <w:szCs w:val="24"/>
              </w:rPr>
            </w:pPr>
            <w:r>
              <w:rPr>
                <w:rFonts w:ascii="Helvetica" w:hAnsi="Helvetica" w:cs="Helvetica"/>
                <w:sz w:val="24"/>
                <w:szCs w:val="24"/>
              </w:rPr>
              <w:t>/5</w:t>
            </w:r>
          </w:p>
        </w:tc>
        <w:tc>
          <w:tcPr>
            <w:tcW w:w="188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movements.</w:t>
            </w:r>
          </w:p>
        </w:tc>
        <w:tc>
          <w:tcPr>
            <w:tcW w:w="19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19"/>
                <w:szCs w:val="19"/>
              </w:rPr>
            </w:pPr>
          </w:p>
        </w:tc>
        <w:tc>
          <w:tcPr>
            <w:tcW w:w="1900" w:type="dxa"/>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9"/>
                <w:szCs w:val="19"/>
              </w:rPr>
              <w:t>distracting.</w:t>
            </w:r>
          </w:p>
        </w:tc>
        <w:tc>
          <w:tcPr>
            <w:tcW w:w="1820" w:type="dxa"/>
            <w:gridSpan w:val="3"/>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distracting noises</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253"/>
        </w:trPr>
        <w:tc>
          <w:tcPr>
            <w:tcW w:w="4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2060" w:type="dxa"/>
            <w:vMerge/>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188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19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1900" w:type="dxa"/>
            <w:tcBorders>
              <w:top w:val="nil"/>
              <w:left w:val="nil"/>
              <w:bottom w:val="nil"/>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rPr>
            </w:pPr>
          </w:p>
        </w:tc>
        <w:tc>
          <w:tcPr>
            <w:tcW w:w="1820" w:type="dxa"/>
            <w:gridSpan w:val="3"/>
            <w:tcBorders>
              <w:top w:val="nil"/>
              <w:left w:val="nil"/>
              <w:bottom w:val="nil"/>
              <w:right w:val="single" w:sz="8" w:space="0" w:color="2C2C2C"/>
            </w:tcBorders>
            <w:vAlign w:val="bottom"/>
          </w:tcPr>
          <w:p w:rsidR="00487222" w:rsidRDefault="00697F08">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9"/>
                <w:szCs w:val="19"/>
              </w:rPr>
              <w:t>or movements.</w:t>
            </w: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r w:rsidR="00487222">
        <w:trPr>
          <w:trHeight w:val="414"/>
        </w:trPr>
        <w:tc>
          <w:tcPr>
            <w:tcW w:w="4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188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190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2C2C2C"/>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2C2C2C"/>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1060" w:type="dxa"/>
            <w:tcBorders>
              <w:top w:val="nil"/>
              <w:left w:val="nil"/>
              <w:bottom w:val="single" w:sz="8" w:space="0" w:color="2C2C2C"/>
              <w:right w:val="single" w:sz="8" w:space="0" w:color="2C2C2C"/>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487222" w:rsidRDefault="00487222">
            <w:pPr>
              <w:widowControl w:val="0"/>
              <w:autoSpaceDE w:val="0"/>
              <w:autoSpaceDN w:val="0"/>
              <w:adjustRightInd w:val="0"/>
              <w:spacing w:after="0" w:line="240" w:lineRule="auto"/>
              <w:rPr>
                <w:rFonts w:ascii="Times New Roman" w:hAnsi="Times New Roman" w:cs="Times New Roman"/>
                <w:sz w:val="2"/>
                <w:szCs w:val="2"/>
              </w:rPr>
            </w:pPr>
          </w:p>
        </w:tc>
      </w:tr>
    </w:tbl>
    <w:p w:rsidR="00487222" w:rsidRDefault="00487222">
      <w:pPr>
        <w:widowControl w:val="0"/>
        <w:autoSpaceDE w:val="0"/>
        <w:autoSpaceDN w:val="0"/>
        <w:adjustRightInd w:val="0"/>
        <w:spacing w:after="0" w:line="240" w:lineRule="auto"/>
        <w:rPr>
          <w:rFonts w:ascii="Times New Roman" w:hAnsi="Times New Roman" w:cs="Times New Roman"/>
          <w:sz w:val="24"/>
          <w:szCs w:val="24"/>
        </w:rPr>
      </w:pPr>
      <w:bookmarkStart w:id="4" w:name="_GoBack"/>
      <w:bookmarkEnd w:id="4"/>
    </w:p>
    <w:sectPr w:rsidR="00487222">
      <w:pgSz w:w="12240" w:h="15840"/>
      <w:pgMar w:top="1440" w:right="2080" w:bottom="1440" w:left="560" w:header="720" w:footer="720" w:gutter="0"/>
      <w:cols w:space="720" w:equalWidth="0">
        <w:col w:w="96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decimal"/>
      <w:lvlText w:val="%1)"/>
      <w:lvlJc w:val="left"/>
      <w:pPr>
        <w:tabs>
          <w:tab w:val="num" w:pos="720"/>
        </w:tabs>
        <w:ind w:left="720" w:hanging="360"/>
      </w:pPr>
    </w:lvl>
    <w:lvl w:ilvl="1" w:tplc="00002CD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08"/>
    <w:rsid w:val="00487222"/>
    <w:rsid w:val="00697F08"/>
    <w:rsid w:val="00B7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cp:revision>
  <dcterms:created xsi:type="dcterms:W3CDTF">2015-02-06T16:06:00Z</dcterms:created>
  <dcterms:modified xsi:type="dcterms:W3CDTF">2015-02-06T16:06:00Z</dcterms:modified>
</cp:coreProperties>
</file>