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2EA" w:rsidRDefault="007862EA" w:rsidP="007862EA">
      <w:pPr>
        <w:rPr>
          <w:rFonts w:ascii="Arial" w:hAnsi="Arial" w:cs="Arial"/>
          <w:b/>
          <w:i/>
        </w:rPr>
      </w:pPr>
      <w:r>
        <w:rPr>
          <w:rFonts w:ascii="Arial" w:hAnsi="Arial" w:cs="Arial"/>
          <w:b/>
          <w:i/>
        </w:rPr>
        <w:t>Pre-Calculus 11</w:t>
      </w:r>
    </w:p>
    <w:p w:rsidR="007862EA" w:rsidRDefault="007862EA" w:rsidP="007862EA">
      <w:pPr>
        <w:rPr>
          <w:rFonts w:ascii="Arial" w:hAnsi="Arial" w:cs="Arial"/>
          <w:b/>
          <w:i/>
        </w:rPr>
      </w:pPr>
      <w:r>
        <w:rPr>
          <w:rFonts w:ascii="Arial" w:hAnsi="Arial" w:cs="Arial"/>
          <w:b/>
          <w:i/>
        </w:rPr>
        <w:t>Unit 4: Analyzing Quadratic Functions</w:t>
      </w:r>
    </w:p>
    <w:p w:rsidR="007862EA" w:rsidRDefault="007862EA" w:rsidP="007862EA">
      <w:pPr>
        <w:rPr>
          <w:rFonts w:ascii="Arial" w:hAnsi="Arial" w:cs="Arial"/>
          <w:b/>
          <w:i/>
        </w:rPr>
      </w:pPr>
      <w:r>
        <w:rPr>
          <w:rFonts w:ascii="Arial" w:hAnsi="Arial" w:cs="Arial"/>
          <w:b/>
          <w:i/>
        </w:rPr>
        <w:t>Worksheet 4.7—Modelling and Solving Problems with Quadratic Functions</w:t>
      </w:r>
    </w:p>
    <w:p w:rsidR="007862EA" w:rsidRPr="00CE6E8D" w:rsidRDefault="007862EA" w:rsidP="007862EA">
      <w:pPr>
        <w:rPr>
          <w:rFonts w:ascii="Arial" w:hAnsi="Arial" w:cs="Arial"/>
          <w:b/>
          <w:i/>
          <w:sz w:val="16"/>
          <w:szCs w:val="16"/>
        </w:rPr>
      </w:pPr>
    </w:p>
    <w:p w:rsidR="007862EA" w:rsidRDefault="007862EA" w:rsidP="007862EA">
      <w:r>
        <w:t>1.  Find two numbers whose difference is 10 and whose product is a minimum.</w:t>
      </w:r>
    </w:p>
    <w:p w:rsidR="00FA036A" w:rsidRDefault="00FA036A" w:rsidP="007862EA"/>
    <w:p w:rsidR="00B05D12" w:rsidRDefault="007862EA" w:rsidP="007862EA">
      <w:r>
        <w:t xml:space="preserve">2.  </w:t>
      </w:r>
      <w:r w:rsidR="00B05D12">
        <w:t>Find two numbers whose sum is 34 and whose product is a maximum.</w:t>
      </w:r>
    </w:p>
    <w:p w:rsidR="00FA036A" w:rsidRDefault="00FA036A" w:rsidP="007862EA"/>
    <w:p w:rsidR="00B05D12" w:rsidRDefault="00B05D12" w:rsidP="007862EA">
      <w:r>
        <w:t>3.  Two numbers have a sum of 34.  Find the numbers if the sum of their squares is a minimum.</w:t>
      </w:r>
    </w:p>
    <w:p w:rsidR="00FA036A" w:rsidRDefault="00FA036A" w:rsidP="007862EA"/>
    <w:p w:rsidR="00B05D12" w:rsidRDefault="00B05D12" w:rsidP="007862EA">
      <w:r>
        <w:t>4.  A rectangular field is to be enclosed by 400m of fence.</w:t>
      </w:r>
    </w:p>
    <w:p w:rsidR="00B05D12" w:rsidRDefault="00B05D12" w:rsidP="007862EA">
      <w:r>
        <w:t xml:space="preserve">     a)  What dimensions will give a maximum area?</w:t>
      </w:r>
    </w:p>
    <w:p w:rsidR="00B05D12" w:rsidRDefault="00B05D12" w:rsidP="007862EA">
      <w:r>
        <w:t xml:space="preserve">     b)  What is the maximum area?</w:t>
      </w:r>
    </w:p>
    <w:p w:rsidR="00FA036A" w:rsidRDefault="00FA036A" w:rsidP="007862EA"/>
    <w:p w:rsidR="003F33A7" w:rsidRDefault="00B05D12" w:rsidP="007862EA">
      <w:r>
        <w:t>5.  A</w:t>
      </w:r>
      <w:r w:rsidR="000127A7">
        <w:t xml:space="preserve">n ostrich </w:t>
      </w:r>
      <w:r>
        <w:t xml:space="preserve">farmer wants to build a rectangular fenced enclosure divided into five rectangular </w:t>
      </w:r>
    </w:p>
    <w:p w:rsidR="003F33A7" w:rsidRDefault="003F33A7" w:rsidP="003F33A7">
      <w:r>
        <w:rPr>
          <w:noProof/>
        </w:rPr>
        <mc:AlternateContent>
          <mc:Choice Requires="wpg">
            <w:drawing>
              <wp:anchor distT="0" distB="0" distL="114300" distR="114300" simplePos="0" relativeHeight="251667456" behindDoc="0" locked="0" layoutInCell="1" allowOverlap="1" wp14:anchorId="7FBFB77B" wp14:editId="78EEEA8F">
                <wp:simplePos x="0" y="0"/>
                <wp:positionH relativeFrom="column">
                  <wp:posOffset>2244308</wp:posOffset>
                </wp:positionH>
                <wp:positionV relativeFrom="paragraph">
                  <wp:posOffset>48108</wp:posOffset>
                </wp:positionV>
                <wp:extent cx="1262417" cy="429904"/>
                <wp:effectExtent l="0" t="0" r="13970" b="27305"/>
                <wp:wrapNone/>
                <wp:docPr id="6" name="Group 6"/>
                <wp:cNvGraphicFramePr/>
                <a:graphic xmlns:a="http://schemas.openxmlformats.org/drawingml/2006/main">
                  <a:graphicData uri="http://schemas.microsoft.com/office/word/2010/wordprocessingGroup">
                    <wpg:wgp>
                      <wpg:cNvGrpSpPr/>
                      <wpg:grpSpPr>
                        <a:xfrm>
                          <a:off x="0" y="0"/>
                          <a:ext cx="1262417" cy="429904"/>
                          <a:chOff x="0" y="0"/>
                          <a:chExt cx="1262417" cy="429904"/>
                        </a:xfrm>
                      </wpg:grpSpPr>
                      <wps:wsp>
                        <wps:cNvPr id="1" name="Rectangle 1"/>
                        <wps:cNvSpPr/>
                        <wps:spPr>
                          <a:xfrm>
                            <a:off x="0" y="0"/>
                            <a:ext cx="252483" cy="429904"/>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52483" y="0"/>
                            <a:ext cx="252483" cy="429904"/>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504967" y="0"/>
                            <a:ext cx="252483" cy="429904"/>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757450" y="0"/>
                            <a:ext cx="252483" cy="429904"/>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009934" y="0"/>
                            <a:ext cx="252483" cy="429904"/>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347DDC0" id="Group 6" o:spid="_x0000_s1026" style="position:absolute;margin-left:176.7pt;margin-top:3.8pt;width:99.4pt;height:33.85pt;z-index:251667456" coordsize="12624,4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">
                <v:rect id="Rectangle 1" o:spid="_x0000_s1027" style="position:absolute;width:2524;height:4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zI9sEA&#10;AADaAAAADwAAAGRycy9kb3ducmV2LnhtbERPPWvDMBDdA/0P4grZYjmGpsW1EoJpIUMz1DWYbod1&#10;sU2sk5HUxPn3VaDQ6Xi8zyt2sxnFhZwfLCtYJykI4tbqgTsF9df76gWED8gaR8uk4EYedtuHRYG5&#10;tlf+pEsVOhFD2OeooA9hyqX0bU8GfWIn4sidrDMYInSd1A6vMdyMMkvTjTQ4cGzocaKyp/Zc/RgF&#10;c109heb525WcNevjx1C/HdxZqeXjvH8FEWgO/+I/90HH+XB/5X7l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MyPbBAAAA2gAAAA8AAAAAAAAAAAAAAAAAmAIAAGRycy9kb3du&#10;cmV2LnhtbFBLBQYAAAAABAAEAPUAAACGAwAAAAA=&#10;" fillcolor="#bdd6ee [1300]" strokecolor="black [3213]" strokeweight="1pt"/>
                <v:rect id="Rectangle 2" o:spid="_x0000_s1028" style="position:absolute;left:2524;width:2525;height:4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5WgcIA&#10;AADaAAAADwAAAGRycy9kb3ducmV2LnhtbESPQYvCMBSE78L+h/CEvWlqYXWpRhFZwcN6sBZkb4/m&#10;2Rabl5JE7f57Iwgeh5n5hlmsetOKGznfWFYwGScgiEurG64UFMft6BuED8gaW8uk4J88rJYfgwVm&#10;2t75QLc8VCJC2GeooA6hy6T0ZU0G/dh2xNE7W2cwROkqqR3eI9y0Mk2SqTTYcFyosaNNTeUlvxoF&#10;fZF/hdPsz204PU32v03xs3MXpT6H/XoOIlAf3uFXe6cVpPC8Em+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3laBwgAAANoAAAAPAAAAAAAAAAAAAAAAAJgCAABkcnMvZG93&#10;bnJldi54bWxQSwUGAAAAAAQABAD1AAAAhwMAAAAA&#10;" fillcolor="#bdd6ee [1300]" strokecolor="black [3213]" strokeweight="1pt"/>
                <v:rect id="Rectangle 3" o:spid="_x0000_s1029" style="position:absolute;left:5049;width:2525;height:4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LzGsQA&#10;AADaAAAADwAAAGRycy9kb3ducmV2LnhtbESPQWvCQBSE7wX/w/KE3pqNlrYSXUWCBQ/toWkgeHtk&#10;n0kw+zbsbmP677sFweMwM98wm91kejGS851lBYskBUFcW91xo6D8fn9agfABWWNvmRT8kofddvaw&#10;wUzbK3/RWIRGRAj7DBW0IQyZlL5uyaBP7EAcvbN1BkOUrpHa4TXCTS+XafoqDXYcF1ocKG+pvhQ/&#10;RsFUFi+heju5nJfV4vOjKw9Hd1HqcT7t1yACTeEevrWPWsEz/F+JN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S8xrEAAAA2gAAAA8AAAAAAAAAAAAAAAAAmAIAAGRycy9k&#10;b3ducmV2LnhtbFBLBQYAAAAABAAEAPUAAACJAwAAAAA=&#10;" fillcolor="#bdd6ee [1300]" strokecolor="black [3213]" strokeweight="1pt"/>
                <v:rect id="Rectangle 4" o:spid="_x0000_s1030" style="position:absolute;left:7574;width:2525;height:4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rbsQA&#10;AADaAAAADwAAAGRycy9kb3ducmV2LnhtbESPzWrDMBCE74W8g9hAb7Wc0J/gRAnBpJBDe6hrMLkt&#10;1sY2sVZGUh337atCIMdhZr5hNrvJ9GIk5zvLChZJCoK4trrjRkH5/f60AuEDssbeMin4JQ+77exh&#10;g5m2V/6isQiNiBD2GSpoQxgyKX3dkkGf2IE4emfrDIYoXSO1w2uEm14u0/RVGuw4LrQ4UN5SfSl+&#10;jIKpLF5C9XZyOS+rxedHVx6O7qLU43zar0EEmsI9fGsftYJn+L8Sb4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7a27EAAAA2gAAAA8AAAAAAAAAAAAAAAAAmAIAAGRycy9k&#10;b3ducmV2LnhtbFBLBQYAAAAABAAEAPUAAACJAwAAAAA=&#10;" fillcolor="#bdd6ee [1300]" strokecolor="black [3213]" strokeweight="1pt"/>
                <v:rect id="Rectangle 5" o:spid="_x0000_s1031" style="position:absolute;left:10099;width:2525;height:4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fO9cIA&#10;AADaAAAADwAAAGRycy9kb3ducmV2LnhtbESPQYvCMBSE74L/ITxhb5oquErXKCIueNDD1kLZ26N5&#10;tsXmpSRR6783Cwseh5n5hlltetOKOznfWFYwnSQgiEurG64U5Ofv8RKED8gaW8uk4EkeNuvhYIWp&#10;tg/+oXsWKhEh7FNUUIfQpVL6siaDfmI74uhdrDMYonSV1A4fEW5aOUuST2mw4bhQY0e7msprdjMK&#10;+jybh2Lx63Y8K6anY5PvD+6q1Meo336BCNSHd/i/fdAK5vB3Jd4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N871wgAAANoAAAAPAAAAAAAAAAAAAAAAAJgCAABkcnMvZG93&#10;bnJldi54bWxQSwUGAAAAAAQABAD1AAAAhwMAAAAA&#10;" fillcolor="#bdd6ee [1300]" strokecolor="black [3213]" strokeweight="1pt"/>
              </v:group>
            </w:pict>
          </mc:Fallback>
        </mc:AlternateContent>
      </w:r>
      <w:r>
        <w:t xml:space="preserve">     </w:t>
      </w:r>
      <w:proofErr w:type="gramStart"/>
      <w:r w:rsidR="00B05D12">
        <w:t>pens</w:t>
      </w:r>
      <w:proofErr w:type="gramEnd"/>
      <w:r w:rsidR="00B05D12">
        <w:t xml:space="preserve">, as show in the diagram.  </w:t>
      </w:r>
    </w:p>
    <w:p w:rsidR="003F33A7" w:rsidRDefault="003F33A7" w:rsidP="003F33A7"/>
    <w:p w:rsidR="003F33A7" w:rsidRDefault="003F33A7" w:rsidP="003F33A7"/>
    <w:p w:rsidR="003F33A7" w:rsidRDefault="003F33A7" w:rsidP="003F33A7">
      <w:r>
        <w:t xml:space="preserve">     </w:t>
      </w:r>
      <w:r w:rsidR="00B05D12">
        <w:t xml:space="preserve">A total length of 120m of fencing material is available.  Find the overall dimensions of the </w:t>
      </w:r>
    </w:p>
    <w:p w:rsidR="00B05D12" w:rsidRDefault="003F33A7" w:rsidP="003F33A7">
      <w:r>
        <w:t xml:space="preserve">     </w:t>
      </w:r>
      <w:proofErr w:type="gramStart"/>
      <w:r w:rsidR="00B05D12">
        <w:t>enclosure</w:t>
      </w:r>
      <w:proofErr w:type="gramEnd"/>
      <w:r w:rsidR="00B05D12">
        <w:t xml:space="preserve"> that will make the total area a maximum.</w:t>
      </w:r>
    </w:p>
    <w:p w:rsidR="00B05D12" w:rsidRDefault="00B05D12" w:rsidP="007862EA"/>
    <w:p w:rsidR="0031148A" w:rsidRDefault="00B05D12" w:rsidP="007862EA">
      <w:r>
        <w:t>6.  An amusement park charges $8 admission and averages 2</w:t>
      </w:r>
      <w:r w:rsidR="0031148A">
        <w:t>0</w:t>
      </w:r>
      <w:r>
        <w:t xml:space="preserve">00 visitors per day.  A survey </w:t>
      </w:r>
    </w:p>
    <w:p w:rsidR="00B05D12" w:rsidRDefault="0031148A" w:rsidP="007862EA">
      <w:r>
        <w:t xml:space="preserve">     </w:t>
      </w:r>
      <w:proofErr w:type="gramStart"/>
      <w:r w:rsidR="00B05D12">
        <w:t>shows</w:t>
      </w:r>
      <w:proofErr w:type="gramEnd"/>
      <w:r w:rsidR="00B05D12">
        <w:t xml:space="preserve"> that, for each $1 increase in the admission cost, 100 fewer people would visit the park.</w:t>
      </w:r>
    </w:p>
    <w:p w:rsidR="003F33A7" w:rsidRDefault="00B05D12" w:rsidP="003F33A7">
      <w:pPr>
        <w:pStyle w:val="ListParagraph"/>
        <w:numPr>
          <w:ilvl w:val="0"/>
          <w:numId w:val="4"/>
        </w:numPr>
      </w:pPr>
      <w:r>
        <w:t xml:space="preserve">Write the equation to express the revenue, </w:t>
      </w:r>
      <m:oMath>
        <m:r>
          <w:rPr>
            <w:rFonts w:ascii="Cambria Math" w:hAnsi="Cambria Math"/>
          </w:rPr>
          <m:t>R(x)</m:t>
        </m:r>
      </m:oMath>
      <w:r>
        <w:t xml:space="preserve"> dollars, in terms of a price increase </w:t>
      </w:r>
    </w:p>
    <w:p w:rsidR="00B05D12" w:rsidRDefault="00B05D12" w:rsidP="003F33A7">
      <w:pPr>
        <w:pStyle w:val="ListParagraph"/>
        <w:ind w:left="660"/>
      </w:pPr>
      <w:proofErr w:type="gramStart"/>
      <w:r>
        <w:t>of</w:t>
      </w:r>
      <w:proofErr w:type="gramEnd"/>
      <w:r>
        <w:t xml:space="preserve"> </w:t>
      </w:r>
      <w:r w:rsidRPr="003F33A7">
        <w:rPr>
          <w:i/>
        </w:rPr>
        <w:t>x</w:t>
      </w:r>
      <w:r>
        <w:t xml:space="preserve"> dollars.  </w:t>
      </w:r>
    </w:p>
    <w:p w:rsidR="00B05D12" w:rsidRDefault="003F33A7" w:rsidP="007862EA">
      <w:r>
        <w:t xml:space="preserve">     </w:t>
      </w:r>
      <w:r w:rsidR="00B05D12">
        <w:t xml:space="preserve">b) </w:t>
      </w:r>
      <w:r>
        <w:t xml:space="preserve"> </w:t>
      </w:r>
      <w:r w:rsidR="00B05D12">
        <w:t xml:space="preserve"> Find the coordinates of the maximum point of this function. </w:t>
      </w:r>
    </w:p>
    <w:p w:rsidR="0031148A" w:rsidRDefault="003F33A7" w:rsidP="007862EA">
      <w:r>
        <w:t xml:space="preserve">     </w:t>
      </w:r>
      <w:r w:rsidR="00B05D12">
        <w:t xml:space="preserve">c)  </w:t>
      </w:r>
      <w:r>
        <w:t xml:space="preserve"> W</w:t>
      </w:r>
      <w:r w:rsidR="00B05D12">
        <w:t>hat admission</w:t>
      </w:r>
      <w:r w:rsidR="0031148A">
        <w:t xml:space="preserve"> cost gives the maximum revenue?</w:t>
      </w:r>
    </w:p>
    <w:p w:rsidR="00B05D12" w:rsidRDefault="003F33A7" w:rsidP="007862EA">
      <w:r>
        <w:t xml:space="preserve">     </w:t>
      </w:r>
      <w:r w:rsidR="0031148A">
        <w:t>d</w:t>
      </w:r>
      <w:r w:rsidR="00B05D12">
        <w:t xml:space="preserve">)  </w:t>
      </w:r>
      <w:r>
        <w:t xml:space="preserve"> </w:t>
      </w:r>
      <w:r w:rsidR="00B05D12">
        <w:t>How many visitors give the maximum revenue?</w:t>
      </w:r>
    </w:p>
    <w:p w:rsidR="00B05D12" w:rsidRDefault="00B05D12" w:rsidP="007862EA"/>
    <w:p w:rsidR="00B05D12" w:rsidRDefault="00B05D12" w:rsidP="000127A7">
      <w:pPr>
        <w:ind w:left="270" w:hanging="270"/>
      </w:pPr>
      <w:r>
        <w:t>7.  A farmer wants to make a rectangular</w:t>
      </w:r>
      <w:r w:rsidR="000127A7">
        <w:t xml:space="preserve"> emu</w:t>
      </w:r>
      <w:r>
        <w:t xml:space="preserve"> corral along the side of a large barn and has enough materials for 60m of fencing.  Only three sides must be fenced, since the barn wall will form the fourth side.  What width of rectangle should the farmer use so that the maximum area is</w:t>
      </w:r>
      <w:r w:rsidR="000127A7">
        <w:t xml:space="preserve"> </w:t>
      </w:r>
      <w:r>
        <w:t>enclosed?</w:t>
      </w:r>
    </w:p>
    <w:p w:rsidR="00B05D12" w:rsidRDefault="00B05D12" w:rsidP="007862EA">
      <w:bookmarkStart w:id="0" w:name="_GoBack"/>
      <w:bookmarkEnd w:id="0"/>
    </w:p>
    <w:p w:rsidR="00FA036A" w:rsidRDefault="00B05D12" w:rsidP="007862EA">
      <w:r>
        <w:t xml:space="preserve">8.  </w:t>
      </w:r>
      <w:r w:rsidR="00032E04">
        <w:t>The Soccer club sells hoodies as a fund-r</w:t>
      </w:r>
      <w:r w:rsidR="0005029A">
        <w:t>aiser.  They sell 1200 shirts</w:t>
      </w:r>
      <w:r w:rsidR="00032E04">
        <w:t xml:space="preserve"> a year at $20 each.  </w:t>
      </w:r>
    </w:p>
    <w:p w:rsidR="00FA036A" w:rsidRDefault="00FA036A" w:rsidP="007862EA">
      <w:r>
        <w:t xml:space="preserve">     </w:t>
      </w:r>
      <w:r w:rsidR="00032E04">
        <w:t xml:space="preserve">They are planning to increase the price.  A survey indicates that, for every $2 increase in </w:t>
      </w:r>
    </w:p>
    <w:p w:rsidR="00FA036A" w:rsidRDefault="00FA036A" w:rsidP="007862EA">
      <w:r>
        <w:t xml:space="preserve">     </w:t>
      </w:r>
      <w:proofErr w:type="gramStart"/>
      <w:r w:rsidR="00032E04">
        <w:t>price</w:t>
      </w:r>
      <w:proofErr w:type="gramEnd"/>
      <w:r w:rsidR="00032E04">
        <w:t xml:space="preserve">, there will be a drop of 60 sales a year.  What should the selling price be in order </w:t>
      </w:r>
      <w:proofErr w:type="gramStart"/>
      <w:r w:rsidR="00032E04">
        <w:t>to</w:t>
      </w:r>
      <w:proofErr w:type="gramEnd"/>
      <w:r w:rsidR="00032E04">
        <w:t xml:space="preserve"> </w:t>
      </w:r>
    </w:p>
    <w:p w:rsidR="00B05D12" w:rsidRDefault="00FA036A" w:rsidP="007862EA">
      <w:r>
        <w:t xml:space="preserve">     </w:t>
      </w:r>
      <w:proofErr w:type="gramStart"/>
      <w:r w:rsidR="00032E04">
        <w:t>maximize</w:t>
      </w:r>
      <w:proofErr w:type="gramEnd"/>
      <w:r w:rsidR="00032E04">
        <w:t xml:space="preserve"> the revenue?</w:t>
      </w:r>
    </w:p>
    <w:p w:rsidR="00032E04" w:rsidRDefault="00032E04" w:rsidP="007862EA"/>
    <w:p w:rsidR="00FA036A" w:rsidRDefault="00032E04" w:rsidP="007862EA">
      <w:r>
        <w:t xml:space="preserve">9.  Determine the maximum area of a triangle, in square </w:t>
      </w:r>
      <w:proofErr w:type="spellStart"/>
      <w:r>
        <w:t>centimetres</w:t>
      </w:r>
      <w:proofErr w:type="spellEnd"/>
      <w:r>
        <w:t xml:space="preserve">, if the sum of its </w:t>
      </w:r>
      <w:r w:rsidR="00FA036A">
        <w:t xml:space="preserve">base and  </w:t>
      </w:r>
    </w:p>
    <w:p w:rsidR="00032E04" w:rsidRDefault="00FA036A" w:rsidP="007862EA">
      <w:r>
        <w:t xml:space="preserve">     </w:t>
      </w:r>
      <w:proofErr w:type="gramStart"/>
      <w:r w:rsidR="00032E04">
        <w:t>height</w:t>
      </w:r>
      <w:proofErr w:type="gramEnd"/>
      <w:r w:rsidR="00032E04">
        <w:t xml:space="preserve"> is 10 cm.</w:t>
      </w:r>
    </w:p>
    <w:p w:rsidR="00725005" w:rsidRDefault="00725005" w:rsidP="007862EA"/>
    <w:p w:rsidR="00725005" w:rsidRPr="000127A7" w:rsidRDefault="00725005" w:rsidP="00FA036A">
      <w:pPr>
        <w:ind w:right="-900"/>
        <w:rPr>
          <w:rFonts w:ascii="Arial" w:hAnsi="Arial" w:cs="Arial"/>
          <w:b/>
          <w:i/>
        </w:rPr>
      </w:pPr>
      <w:r w:rsidRPr="000127A7">
        <w:rPr>
          <w:rFonts w:ascii="Arial" w:hAnsi="Arial" w:cs="Arial"/>
          <w:b/>
          <w:i/>
        </w:rPr>
        <w:t>Solutions</w:t>
      </w:r>
    </w:p>
    <w:p w:rsidR="008D3421" w:rsidRDefault="00725005" w:rsidP="00725005">
      <w:r>
        <w:t xml:space="preserve">1.  </w:t>
      </w:r>
      <m:oMath>
        <m:r>
          <w:rPr>
            <w:rFonts w:ascii="Cambria Math" w:hAnsi="Cambria Math"/>
          </w:rPr>
          <m:t>5 and-5</m:t>
        </m:r>
      </m:oMath>
      <w:r>
        <w:tab/>
      </w:r>
      <w:r>
        <w:tab/>
      </w:r>
      <w:r w:rsidR="008D3421">
        <w:tab/>
      </w:r>
      <w:r w:rsidR="009B74B2">
        <w:tab/>
      </w:r>
      <w:r>
        <w:t xml:space="preserve">2.  </w:t>
      </w:r>
      <m:oMath>
        <m:r>
          <w:rPr>
            <w:rFonts w:ascii="Cambria Math" w:hAnsi="Cambria Math"/>
          </w:rPr>
          <m:t>17 and 17</m:t>
        </m:r>
      </m:oMath>
      <w:r>
        <w:tab/>
      </w:r>
      <w:r>
        <w:tab/>
      </w:r>
      <w:r w:rsidR="009B74B2">
        <w:tab/>
      </w:r>
      <w:r>
        <w:t xml:space="preserve">3.  </w:t>
      </w:r>
      <m:oMath>
        <m:r>
          <w:rPr>
            <w:rFonts w:ascii="Cambria Math" w:hAnsi="Cambria Math"/>
          </w:rPr>
          <m:t>17 and 17</m:t>
        </m:r>
      </m:oMath>
      <w:r>
        <w:tab/>
      </w:r>
      <w:r>
        <w:tab/>
      </w:r>
    </w:p>
    <w:p w:rsidR="008D3421" w:rsidRDefault="00725005" w:rsidP="00725005">
      <w:r>
        <w:t xml:space="preserve">4. </w:t>
      </w:r>
      <w:proofErr w:type="gramStart"/>
      <w:r>
        <w:t>a</w:t>
      </w:r>
      <w:proofErr w:type="gramEnd"/>
      <w:r>
        <w:t xml:space="preserve">)  </w:t>
      </w:r>
      <m:oMath>
        <m:r>
          <w:rPr>
            <w:rFonts w:ascii="Cambria Math" w:hAnsi="Cambria Math"/>
          </w:rPr>
          <m:t>100 m by 100 m</m:t>
        </m:r>
      </m:oMath>
      <w:r>
        <w:tab/>
      </w:r>
      <w:r>
        <w:tab/>
        <w:t xml:space="preserve">b)  </w:t>
      </w:r>
      <m:oMath>
        <m:r>
          <w:rPr>
            <w:rFonts w:ascii="Cambria Math" w:hAnsi="Cambria Math"/>
          </w:rPr>
          <m:t xml:space="preserve">10 000 </m:t>
        </m:r>
        <m:sSup>
          <m:sSupPr>
            <m:ctrlPr>
              <w:rPr>
                <w:rFonts w:ascii="Cambria Math" w:hAnsi="Cambria Math"/>
                <w:i/>
              </w:rPr>
            </m:ctrlPr>
          </m:sSupPr>
          <m:e>
            <m:r>
              <w:rPr>
                <w:rFonts w:ascii="Cambria Math" w:hAnsi="Cambria Math"/>
              </w:rPr>
              <m:t>m</m:t>
            </m:r>
          </m:e>
          <m:sup>
            <m:r>
              <w:rPr>
                <w:rFonts w:ascii="Cambria Math" w:hAnsi="Cambria Math"/>
              </w:rPr>
              <m:t>2</m:t>
            </m:r>
          </m:sup>
        </m:sSup>
      </m:oMath>
      <w:r>
        <w:tab/>
      </w:r>
      <w:r>
        <w:tab/>
      </w:r>
      <w:r w:rsidR="009B74B2">
        <w:tab/>
      </w:r>
      <w:r>
        <w:t xml:space="preserve">5.  </w:t>
      </w:r>
      <m:oMath>
        <m:r>
          <w:rPr>
            <w:rFonts w:ascii="Cambria Math" w:hAnsi="Cambria Math"/>
          </w:rPr>
          <m:t>10 m by 30 m</m:t>
        </m:r>
      </m:oMath>
      <w:r w:rsidR="008D3421">
        <w:tab/>
      </w:r>
    </w:p>
    <w:p w:rsidR="009B74B2" w:rsidRDefault="008D3421" w:rsidP="00725005">
      <w:r>
        <w:t xml:space="preserve">6.  </w:t>
      </w:r>
      <w:proofErr w:type="gramStart"/>
      <w:r>
        <w:t>a</w:t>
      </w:r>
      <w:proofErr w:type="gramEnd"/>
      <w:r>
        <w:t xml:space="preserve">)  </w:t>
      </w:r>
      <m:oMath>
        <m:r>
          <w:rPr>
            <w:rFonts w:ascii="Cambria Math" w:hAnsi="Cambria Math"/>
          </w:rPr>
          <m:t>R</m:t>
        </m:r>
        <m:d>
          <m:dPr>
            <m:ctrlPr>
              <w:rPr>
                <w:rFonts w:ascii="Cambria Math" w:hAnsi="Cambria Math"/>
                <w:i/>
              </w:rPr>
            </m:ctrlPr>
          </m:dPr>
          <m:e>
            <m:r>
              <w:rPr>
                <w:rFonts w:ascii="Cambria Math" w:hAnsi="Cambria Math"/>
              </w:rPr>
              <m:t>x</m:t>
            </m:r>
          </m:e>
        </m:d>
        <m:r>
          <w:rPr>
            <w:rFonts w:ascii="Cambria Math" w:hAnsi="Cambria Math"/>
          </w:rPr>
          <m:t>=(2000-100x)(8+x)</m:t>
        </m:r>
      </m:oMath>
      <w:r>
        <w:t xml:space="preserve">  </w:t>
      </w:r>
      <w:r>
        <w:tab/>
        <w:t xml:space="preserve">b)  </w:t>
      </w:r>
      <m:oMath>
        <m:r>
          <w:rPr>
            <w:rFonts w:ascii="Cambria Math" w:hAnsi="Cambria Math"/>
          </w:rPr>
          <m:t>(6, 19 600)</m:t>
        </m:r>
      </m:oMath>
      <w:r>
        <w:tab/>
        <w:t>c)  $14</w:t>
      </w:r>
      <w:r>
        <w:tab/>
      </w:r>
      <w:r>
        <w:tab/>
        <w:t>d)  1400</w:t>
      </w:r>
    </w:p>
    <w:p w:rsidR="00725005" w:rsidRDefault="008D3421" w:rsidP="00725005">
      <w:r>
        <w:t xml:space="preserve">7.  </w:t>
      </w:r>
      <m:oMath>
        <m:r>
          <w:rPr>
            <w:rFonts w:ascii="Cambria Math" w:hAnsi="Cambria Math"/>
          </w:rPr>
          <m:t>15m by 30m</m:t>
        </m:r>
      </m:oMath>
      <w:r>
        <w:tab/>
      </w:r>
      <w:r>
        <w:tab/>
      </w:r>
      <w:r w:rsidR="009B74B2">
        <w:tab/>
      </w:r>
      <w:r>
        <w:t xml:space="preserve">8.  </w:t>
      </w:r>
      <m:oMath>
        <m:r>
          <w:rPr>
            <w:rFonts w:ascii="Cambria Math" w:hAnsi="Cambria Math"/>
          </w:rPr>
          <m:t>$30</m:t>
        </m:r>
      </m:oMath>
      <w:r>
        <w:tab/>
      </w:r>
      <w:r w:rsidR="007D4FE2">
        <w:tab/>
      </w:r>
      <w:r w:rsidR="007D4FE2">
        <w:tab/>
      </w:r>
      <w:r w:rsidR="009B74B2">
        <w:tab/>
      </w:r>
      <w:r>
        <w:t xml:space="preserve">9.  </w:t>
      </w:r>
      <m:oMath>
        <m:r>
          <w:rPr>
            <w:rFonts w:ascii="Cambria Math" w:hAnsi="Cambria Math"/>
          </w:rPr>
          <m:t xml:space="preserve">12.5 </m:t>
        </m:r>
        <m:sSup>
          <m:sSupPr>
            <m:ctrlPr>
              <w:rPr>
                <w:rFonts w:ascii="Cambria Math" w:hAnsi="Cambria Math"/>
                <w:i/>
              </w:rPr>
            </m:ctrlPr>
          </m:sSupPr>
          <m:e>
            <m:r>
              <w:rPr>
                <w:rFonts w:ascii="Cambria Math" w:hAnsi="Cambria Math"/>
              </w:rPr>
              <m:t>cm</m:t>
            </m:r>
          </m:e>
          <m:sup>
            <m:r>
              <w:rPr>
                <w:rFonts w:ascii="Cambria Math" w:hAnsi="Cambria Math"/>
              </w:rPr>
              <m:t>2</m:t>
            </m:r>
          </m:sup>
        </m:sSup>
      </m:oMath>
    </w:p>
    <w:sectPr w:rsidR="00725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1564F"/>
    <w:multiLevelType w:val="hybridMultilevel"/>
    <w:tmpl w:val="E3724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2A233C"/>
    <w:multiLevelType w:val="hybridMultilevel"/>
    <w:tmpl w:val="2E06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367DFF"/>
    <w:multiLevelType w:val="hybridMultilevel"/>
    <w:tmpl w:val="ACACF8C0"/>
    <w:lvl w:ilvl="0" w:tplc="23A84EF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71C679A0"/>
    <w:multiLevelType w:val="hybridMultilevel"/>
    <w:tmpl w:val="B95EF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EA"/>
    <w:rsid w:val="000127A7"/>
    <w:rsid w:val="00032E04"/>
    <w:rsid w:val="0005029A"/>
    <w:rsid w:val="0031148A"/>
    <w:rsid w:val="003F33A7"/>
    <w:rsid w:val="00723D6E"/>
    <w:rsid w:val="00725005"/>
    <w:rsid w:val="007862EA"/>
    <w:rsid w:val="007D4FE2"/>
    <w:rsid w:val="008D3421"/>
    <w:rsid w:val="009B74B2"/>
    <w:rsid w:val="00A24D94"/>
    <w:rsid w:val="00B05D12"/>
    <w:rsid w:val="00D61B5E"/>
    <w:rsid w:val="00FA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7B0E2-ED8D-47DB-A7EC-B93B85E7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2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2EA"/>
    <w:pPr>
      <w:ind w:left="720"/>
      <w:contextualSpacing/>
    </w:pPr>
  </w:style>
  <w:style w:type="character" w:styleId="PlaceholderText">
    <w:name w:val="Placeholder Text"/>
    <w:basedOn w:val="DefaultParagraphFont"/>
    <w:uiPriority w:val="99"/>
    <w:semiHidden/>
    <w:rsid w:val="007250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8</cp:revision>
  <dcterms:created xsi:type="dcterms:W3CDTF">2014-12-29T03:23:00Z</dcterms:created>
  <dcterms:modified xsi:type="dcterms:W3CDTF">2015-04-13T18:08:00Z</dcterms:modified>
</cp:coreProperties>
</file>